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</w:rPr>
      </w:pPr>
      <w:bookmarkStart w:id="0" w:name="Par1"/>
      <w:bookmarkEnd w:id="0"/>
      <w:r w:rsidRPr="00041361">
        <w:rPr>
          <w:rFonts w:ascii="Arial" w:hAnsi="Arial" w:cs="Arial"/>
        </w:rPr>
        <w:t>Одобрены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041361">
        <w:rPr>
          <w:rFonts w:ascii="Arial" w:hAnsi="Arial" w:cs="Arial"/>
        </w:rPr>
        <w:t>президиумом Совета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041361">
        <w:rPr>
          <w:rFonts w:ascii="Arial" w:hAnsi="Arial" w:cs="Arial"/>
        </w:rPr>
        <w:t>при Президенте Российской Федерации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041361">
        <w:rPr>
          <w:rFonts w:ascii="Arial" w:hAnsi="Arial" w:cs="Arial"/>
        </w:rPr>
        <w:t>по противодействию коррупции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041361">
        <w:rPr>
          <w:rFonts w:ascii="Arial" w:hAnsi="Arial" w:cs="Arial"/>
        </w:rPr>
        <w:t>(протокол от 25 сентября 2012 г. N 34)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410ED0" w:rsidRPr="00041361" w:rsidRDefault="00410E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041361">
        <w:rPr>
          <w:rFonts w:ascii="Arial" w:hAnsi="Arial" w:cs="Arial"/>
          <w:b/>
          <w:bCs/>
        </w:rPr>
        <w:t>МЕТОДИЧЕСКИЕ РЕКОМЕНДАЦИИ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041361">
        <w:rPr>
          <w:rFonts w:ascii="Arial" w:hAnsi="Arial" w:cs="Arial"/>
          <w:b/>
          <w:bCs/>
        </w:rPr>
        <w:t>"ОРГАНИЗАЦИЯ В ФЕДЕРАЛЬНЫХ ОРГАНАХ ИСПОЛНИТЕЛЬНОЙ ВЛАСТИ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041361">
        <w:rPr>
          <w:rFonts w:ascii="Arial" w:hAnsi="Arial" w:cs="Arial"/>
          <w:b/>
          <w:bCs/>
        </w:rPr>
        <w:t>АНТИКОРРУПЦИОННОЙ ЭКСПЕРТИЗЫ НОРМАТИВНЫХ ПРАВОВЫХ АКТОВ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041361">
        <w:rPr>
          <w:rFonts w:ascii="Arial" w:hAnsi="Arial" w:cs="Arial"/>
          <w:b/>
          <w:bCs/>
        </w:rPr>
        <w:t>И ИХ ПРОЕКТОВ"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</w:rPr>
      </w:pPr>
      <w:bookmarkStart w:id="1" w:name="Par12"/>
      <w:bookmarkEnd w:id="1"/>
      <w:r w:rsidRPr="00041361">
        <w:rPr>
          <w:rFonts w:ascii="Arial" w:hAnsi="Arial" w:cs="Arial"/>
        </w:rPr>
        <w:t>1. Общие положения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1.1. </w:t>
      </w:r>
      <w:proofErr w:type="gramStart"/>
      <w:r w:rsidRPr="00041361">
        <w:rPr>
          <w:rFonts w:ascii="Arial" w:hAnsi="Arial" w:cs="Arial"/>
        </w:rPr>
        <w:t xml:space="preserve">Настоящие методические рекомендации подготовлены в целях организации в федеральных органах исполнительной власти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 нормативных правовых актов &lt;1&gt;  и их проектов, предусмотренной </w:t>
      </w:r>
      <w:hyperlink r:id="rId5" w:history="1">
        <w:r w:rsidRPr="00041361">
          <w:rPr>
            <w:rFonts w:ascii="Arial" w:hAnsi="Arial" w:cs="Arial"/>
            <w:color w:val="0000FF"/>
          </w:rPr>
          <w:t>пунктом 3 части 1 статьи 3</w:t>
        </w:r>
      </w:hyperlink>
      <w:r w:rsidRPr="00041361">
        <w:rPr>
          <w:rFonts w:ascii="Arial" w:hAnsi="Arial" w:cs="Arial"/>
        </w:rPr>
        <w:t xml:space="preserve"> Федерального закона от 17 июля 2009 г. N 172-ФЗ "Об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экспертизе нормативных правовых актов и проектов нормативных правовых актов" (далее - Федеральный закон), и устанавливают требования по организации такой экспертизы.</w:t>
      </w:r>
      <w:proofErr w:type="gramEnd"/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>--------------------------------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>&lt;1</w:t>
      </w:r>
      <w:proofErr w:type="gramStart"/>
      <w:r w:rsidRPr="00041361">
        <w:rPr>
          <w:rFonts w:ascii="Arial" w:hAnsi="Arial" w:cs="Arial"/>
        </w:rPr>
        <w:t>&gt; В</w:t>
      </w:r>
      <w:proofErr w:type="gramEnd"/>
      <w:r w:rsidRPr="00041361">
        <w:rPr>
          <w:rFonts w:ascii="Arial" w:hAnsi="Arial" w:cs="Arial"/>
        </w:rPr>
        <w:t xml:space="preserve"> настоящих методических рекомендациях под нормативным правовым актом понимается письменный официальный документ, принятый (изданный) в определенной форме правотворческим органом в пределах его компетенции и направленный на установление, изменение или отмену правовых норм - общеобязательных государственных предписаний постоянного или временного характера, рассчитанных на многократное применение (</w:t>
      </w:r>
      <w:hyperlink r:id="rId6" w:history="1">
        <w:r w:rsidRPr="00041361">
          <w:rPr>
            <w:rFonts w:ascii="Arial" w:hAnsi="Arial" w:cs="Arial"/>
            <w:color w:val="0000FF"/>
          </w:rPr>
          <w:t>Приказ</w:t>
        </w:r>
      </w:hyperlink>
      <w:r w:rsidRPr="00041361">
        <w:rPr>
          <w:rFonts w:ascii="Arial" w:hAnsi="Arial" w:cs="Arial"/>
        </w:rPr>
        <w:t xml:space="preserve"> Министерства юстиции Российской Федерации от 4 мая 2007 г. N 88 "Об утверждении разъяснений о применении </w:t>
      </w:r>
      <w:proofErr w:type="gramStart"/>
      <w:r w:rsidRPr="00041361">
        <w:rPr>
          <w:rFonts w:ascii="Arial" w:hAnsi="Arial" w:cs="Arial"/>
        </w:rPr>
        <w:t>правил подготовки нормативных правовых актов федеральных органов исполнительной власти</w:t>
      </w:r>
      <w:proofErr w:type="gramEnd"/>
      <w:r w:rsidRPr="00041361">
        <w:rPr>
          <w:rFonts w:ascii="Arial" w:hAnsi="Arial" w:cs="Arial"/>
        </w:rPr>
        <w:t xml:space="preserve"> и их государственной регистрации").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1.2. </w:t>
      </w:r>
      <w:proofErr w:type="spellStart"/>
      <w:r w:rsidRPr="00041361">
        <w:rPr>
          <w:rFonts w:ascii="Arial" w:hAnsi="Arial" w:cs="Arial"/>
        </w:rPr>
        <w:t>Антикоррупционная</w:t>
      </w:r>
      <w:proofErr w:type="spellEnd"/>
      <w:r w:rsidRPr="00041361">
        <w:rPr>
          <w:rFonts w:ascii="Arial" w:hAnsi="Arial" w:cs="Arial"/>
        </w:rPr>
        <w:t xml:space="preserve"> экспертиза нормативных правовых актов и их проектов проводится в целях выявления в них </w:t>
      </w:r>
      <w:proofErr w:type="spellStart"/>
      <w:r w:rsidRPr="00041361">
        <w:rPr>
          <w:rFonts w:ascii="Arial" w:hAnsi="Arial" w:cs="Arial"/>
        </w:rPr>
        <w:t>коррупциогенных</w:t>
      </w:r>
      <w:proofErr w:type="spellEnd"/>
      <w:r w:rsidRPr="00041361">
        <w:rPr>
          <w:rFonts w:ascii="Arial" w:hAnsi="Arial" w:cs="Arial"/>
        </w:rPr>
        <w:t xml:space="preserve"> факторов и их последующего устранения.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1.3. </w:t>
      </w:r>
      <w:proofErr w:type="spellStart"/>
      <w:proofErr w:type="gramStart"/>
      <w:r w:rsidRPr="00041361">
        <w:rPr>
          <w:rFonts w:ascii="Arial" w:hAnsi="Arial" w:cs="Arial"/>
        </w:rPr>
        <w:t>Антикоррупционная</w:t>
      </w:r>
      <w:proofErr w:type="spellEnd"/>
      <w:r w:rsidRPr="00041361">
        <w:rPr>
          <w:rFonts w:ascii="Arial" w:hAnsi="Arial" w:cs="Arial"/>
        </w:rPr>
        <w:t xml:space="preserve"> экспертиза нормативных правовых актов и их проектов осуществляется согласно Федеральному </w:t>
      </w:r>
      <w:hyperlink r:id="rId7" w:history="1">
        <w:r w:rsidRPr="00041361">
          <w:rPr>
            <w:rFonts w:ascii="Arial" w:hAnsi="Arial" w:cs="Arial"/>
            <w:color w:val="0000FF"/>
          </w:rPr>
          <w:t>закону</w:t>
        </w:r>
      </w:hyperlink>
      <w:r w:rsidRPr="00041361">
        <w:rPr>
          <w:rFonts w:ascii="Arial" w:hAnsi="Arial" w:cs="Arial"/>
        </w:rPr>
        <w:t xml:space="preserve"> от 25 декабря 2008 г. N 273-ФЗ "О противодействии коррупции", </w:t>
      </w:r>
      <w:hyperlink r:id="rId8" w:history="1">
        <w:r w:rsidRPr="00041361">
          <w:rPr>
            <w:rFonts w:ascii="Arial" w:hAnsi="Arial" w:cs="Arial"/>
            <w:color w:val="0000FF"/>
          </w:rPr>
          <w:t>Указу</w:t>
        </w:r>
      </w:hyperlink>
      <w:r w:rsidRPr="00041361">
        <w:rPr>
          <w:rFonts w:ascii="Arial" w:hAnsi="Arial" w:cs="Arial"/>
        </w:rPr>
        <w:t xml:space="preserve"> Президента Российской Федерации от 13 апреля 2010 г. N 460 "О Национальной стратегии противодействия коррупции и Национальном плане противодействия коррупции на 2010 - 2011 годы", </w:t>
      </w:r>
      <w:hyperlink r:id="rId9" w:history="1">
        <w:r w:rsidRPr="00041361">
          <w:rPr>
            <w:rFonts w:ascii="Arial" w:hAnsi="Arial" w:cs="Arial"/>
            <w:color w:val="0000FF"/>
          </w:rPr>
          <w:t>Указу</w:t>
        </w:r>
      </w:hyperlink>
      <w:r w:rsidRPr="00041361">
        <w:rPr>
          <w:rFonts w:ascii="Arial" w:hAnsi="Arial" w:cs="Arial"/>
        </w:rPr>
        <w:t xml:space="preserve"> Президента Российской Федерации от 13 марта 2012 г. N 297 "О Национальном</w:t>
      </w:r>
      <w:proofErr w:type="gramEnd"/>
      <w:r w:rsidRPr="00041361">
        <w:rPr>
          <w:rFonts w:ascii="Arial" w:hAnsi="Arial" w:cs="Arial"/>
        </w:rPr>
        <w:t xml:space="preserve"> </w:t>
      </w:r>
      <w:proofErr w:type="gramStart"/>
      <w:r w:rsidRPr="00041361">
        <w:rPr>
          <w:rFonts w:ascii="Arial" w:hAnsi="Arial" w:cs="Arial"/>
        </w:rPr>
        <w:t xml:space="preserve">плане противодействия коррупции на 2012 - 2013 годы и внесении изменений в некоторые акты Президента Российской Федерации по вопросам противодействия коррупции" в соответствии с Федеральным </w:t>
      </w:r>
      <w:hyperlink r:id="rId10" w:history="1">
        <w:r w:rsidRPr="00041361">
          <w:rPr>
            <w:rFonts w:ascii="Arial" w:hAnsi="Arial" w:cs="Arial"/>
            <w:color w:val="0000FF"/>
          </w:rPr>
          <w:t>законом</w:t>
        </w:r>
      </w:hyperlink>
      <w:r w:rsidRPr="00041361">
        <w:rPr>
          <w:rFonts w:ascii="Arial" w:hAnsi="Arial" w:cs="Arial"/>
        </w:rPr>
        <w:t xml:space="preserve">, </w:t>
      </w:r>
      <w:hyperlink r:id="rId11" w:history="1">
        <w:r w:rsidRPr="00041361">
          <w:rPr>
            <w:rFonts w:ascii="Arial" w:hAnsi="Arial" w:cs="Arial"/>
            <w:color w:val="0000FF"/>
          </w:rPr>
          <w:t>Правилами</w:t>
        </w:r>
      </w:hyperlink>
      <w:r w:rsidRPr="00041361">
        <w:rPr>
          <w:rFonts w:ascii="Arial" w:hAnsi="Arial" w:cs="Arial"/>
        </w:rPr>
        <w:t xml:space="preserve"> проведения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 нормативных правовых актов и проектов нормативных правовых актов, утвержденными постановлением Правительства Российской Федерации от 26 февраля 2010 г. N 96 "Об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экспертизе нормативных правовых актов и проектов нормативных правовых актов</w:t>
      </w:r>
      <w:proofErr w:type="gramEnd"/>
      <w:r w:rsidRPr="00041361">
        <w:rPr>
          <w:rFonts w:ascii="Arial" w:hAnsi="Arial" w:cs="Arial"/>
        </w:rPr>
        <w:t xml:space="preserve">", </w:t>
      </w:r>
      <w:hyperlink r:id="rId12" w:history="1">
        <w:proofErr w:type="gramStart"/>
        <w:r w:rsidRPr="00041361">
          <w:rPr>
            <w:rFonts w:ascii="Arial" w:hAnsi="Arial" w:cs="Arial"/>
            <w:color w:val="0000FF"/>
          </w:rPr>
          <w:t>Методикой</w:t>
        </w:r>
      </w:hyperlink>
      <w:r w:rsidRPr="00041361">
        <w:rPr>
          <w:rFonts w:ascii="Arial" w:hAnsi="Arial" w:cs="Arial"/>
        </w:rPr>
        <w:t xml:space="preserve"> проведения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 нормативных правовых актов и проектов нормативных правовых актов, утвержденной тем же постановлением (далее - Методика проведения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экспертизы), </w:t>
      </w:r>
      <w:hyperlink r:id="rId13" w:history="1">
        <w:r w:rsidRPr="00041361">
          <w:rPr>
            <w:rFonts w:ascii="Arial" w:hAnsi="Arial" w:cs="Arial"/>
            <w:color w:val="0000FF"/>
          </w:rPr>
          <w:t>постановлением</w:t>
        </w:r>
      </w:hyperlink>
      <w:r w:rsidRPr="00041361">
        <w:rPr>
          <w:rFonts w:ascii="Arial" w:hAnsi="Arial" w:cs="Arial"/>
        </w:rPr>
        <w:t xml:space="preserve"> Правительства Российской Федерации от 13 августа 1997 г. N 1009 "Об утверждении Правил подготовки нормативных правовых актов федеральных органов исполнительной власти и их государственной регистрации", </w:t>
      </w:r>
      <w:hyperlink r:id="rId14" w:history="1">
        <w:r w:rsidRPr="00041361">
          <w:rPr>
            <w:rFonts w:ascii="Arial" w:hAnsi="Arial" w:cs="Arial"/>
            <w:color w:val="0000FF"/>
          </w:rPr>
          <w:t>постановлением</w:t>
        </w:r>
      </w:hyperlink>
      <w:r w:rsidRPr="00041361">
        <w:rPr>
          <w:rFonts w:ascii="Arial" w:hAnsi="Arial" w:cs="Arial"/>
        </w:rPr>
        <w:t xml:space="preserve"> Правительства Российской Федерации от 1 июня 2004 г. N 260 "О Регламенте</w:t>
      </w:r>
      <w:proofErr w:type="gramEnd"/>
      <w:r w:rsidRPr="00041361">
        <w:rPr>
          <w:rFonts w:ascii="Arial" w:hAnsi="Arial" w:cs="Arial"/>
        </w:rPr>
        <w:t xml:space="preserve"> Правительства Российской Федерации и Положении об Аппарате Правительства Российской Федерации" (далее - Регламент Правительства), </w:t>
      </w:r>
      <w:hyperlink r:id="rId15" w:history="1">
        <w:r w:rsidRPr="00041361">
          <w:rPr>
            <w:rFonts w:ascii="Arial" w:hAnsi="Arial" w:cs="Arial"/>
            <w:color w:val="0000FF"/>
          </w:rPr>
          <w:t>постановлением</w:t>
        </w:r>
      </w:hyperlink>
      <w:r w:rsidRPr="00041361">
        <w:rPr>
          <w:rFonts w:ascii="Arial" w:hAnsi="Arial" w:cs="Arial"/>
        </w:rPr>
        <w:t xml:space="preserve"> Правительства Российской Федерации от 19 января 2005 г. N 30 "О Типовом регламенте </w:t>
      </w:r>
      <w:r w:rsidRPr="00041361">
        <w:rPr>
          <w:rFonts w:ascii="Arial" w:hAnsi="Arial" w:cs="Arial"/>
        </w:rPr>
        <w:lastRenderedPageBreak/>
        <w:t xml:space="preserve">взаимодействия федеральных органов исполнительной власти", </w:t>
      </w:r>
      <w:hyperlink r:id="rId16" w:history="1">
        <w:r w:rsidRPr="00041361">
          <w:rPr>
            <w:rFonts w:ascii="Arial" w:hAnsi="Arial" w:cs="Arial"/>
            <w:color w:val="0000FF"/>
          </w:rPr>
          <w:t>постановлением</w:t>
        </w:r>
      </w:hyperlink>
      <w:r w:rsidRPr="00041361">
        <w:rPr>
          <w:rFonts w:ascii="Arial" w:hAnsi="Arial" w:cs="Arial"/>
        </w:rPr>
        <w:t xml:space="preserve"> Правительства от 28 июля 2005 г. N 452 "О Типовом регламенте внутренней организации федеральных органов исполнительной власти".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1.4. </w:t>
      </w:r>
      <w:proofErr w:type="spellStart"/>
      <w:r w:rsidRPr="00041361">
        <w:rPr>
          <w:rFonts w:ascii="Arial" w:hAnsi="Arial" w:cs="Arial"/>
        </w:rPr>
        <w:t>Коррупциогенными</w:t>
      </w:r>
      <w:proofErr w:type="spellEnd"/>
      <w:r w:rsidRPr="00041361">
        <w:rPr>
          <w:rFonts w:ascii="Arial" w:hAnsi="Arial" w:cs="Arial"/>
        </w:rPr>
        <w:t xml:space="preserve"> факторами являются положения нормативных правовых актов и их проектов, устанавливающие для </w:t>
      </w:r>
      <w:proofErr w:type="spellStart"/>
      <w:r w:rsidRPr="00041361">
        <w:rPr>
          <w:rFonts w:ascii="Arial" w:hAnsi="Arial" w:cs="Arial"/>
        </w:rPr>
        <w:t>правоприменителя</w:t>
      </w:r>
      <w:proofErr w:type="spellEnd"/>
      <w:r w:rsidRPr="00041361">
        <w:rPr>
          <w:rFonts w:ascii="Arial" w:hAnsi="Arial" w:cs="Arial"/>
        </w:rPr>
        <w:t xml:space="preserve"> необоснованно широкие пределы усмотрения или возможность необоснованного применения исключений из общих правил, а также положения, содержащие неопределенные, трудновыполнимые и (или) обременительные требования к гражданам и организациям и тем самым создающие условия для проявления коррупции. Перечень </w:t>
      </w:r>
      <w:proofErr w:type="spellStart"/>
      <w:r w:rsidRPr="00041361">
        <w:rPr>
          <w:rFonts w:ascii="Arial" w:hAnsi="Arial" w:cs="Arial"/>
        </w:rPr>
        <w:t>коррупциогенных</w:t>
      </w:r>
      <w:proofErr w:type="spellEnd"/>
      <w:r w:rsidRPr="00041361">
        <w:rPr>
          <w:rFonts w:ascii="Arial" w:hAnsi="Arial" w:cs="Arial"/>
        </w:rPr>
        <w:t xml:space="preserve"> факторов определен в </w:t>
      </w:r>
      <w:hyperlink r:id="rId17" w:history="1">
        <w:r w:rsidRPr="00041361">
          <w:rPr>
            <w:rFonts w:ascii="Arial" w:hAnsi="Arial" w:cs="Arial"/>
            <w:color w:val="0000FF"/>
          </w:rPr>
          <w:t>Методике</w:t>
        </w:r>
      </w:hyperlink>
      <w:r w:rsidRPr="00041361">
        <w:rPr>
          <w:rFonts w:ascii="Arial" w:hAnsi="Arial" w:cs="Arial"/>
        </w:rPr>
        <w:t xml:space="preserve"> проведения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1.5. Федеральные органы исполнительной власти в обязательном порядке проводят </w:t>
      </w:r>
      <w:proofErr w:type="spellStart"/>
      <w:r w:rsidRPr="00041361">
        <w:rPr>
          <w:rFonts w:ascii="Arial" w:hAnsi="Arial" w:cs="Arial"/>
        </w:rPr>
        <w:t>антикоррупционную</w:t>
      </w:r>
      <w:proofErr w:type="spellEnd"/>
      <w:r w:rsidRPr="00041361">
        <w:rPr>
          <w:rFonts w:ascii="Arial" w:hAnsi="Arial" w:cs="Arial"/>
        </w:rPr>
        <w:t xml:space="preserve"> экспертизу проектов ведомственных нормативных правовых актов.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При проведении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 нормативного правового акта (проекта нормативного правового акта) его положения оцениваются во взаимосвязи с другими нормативными правовыми актами.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Результаты проведения федеральными органами исполнительной власти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 нормативных правовых актов и их проектов должны быть объективными и проверяемыми.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В заключении по результатам проведения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 должно содержаться указание на наличие или отсутствие в нормативном правовом акте (проекте нормативного правового акта) </w:t>
      </w:r>
      <w:proofErr w:type="spellStart"/>
      <w:r w:rsidRPr="00041361">
        <w:rPr>
          <w:rFonts w:ascii="Arial" w:hAnsi="Arial" w:cs="Arial"/>
        </w:rPr>
        <w:t>коррупциогенных</w:t>
      </w:r>
      <w:proofErr w:type="spellEnd"/>
      <w:r w:rsidRPr="00041361">
        <w:rPr>
          <w:rFonts w:ascii="Arial" w:hAnsi="Arial" w:cs="Arial"/>
        </w:rPr>
        <w:t xml:space="preserve"> факторов, предусмотренных </w:t>
      </w:r>
      <w:hyperlink r:id="rId18" w:history="1">
        <w:r w:rsidRPr="00041361">
          <w:rPr>
            <w:rFonts w:ascii="Arial" w:hAnsi="Arial" w:cs="Arial"/>
            <w:color w:val="0000FF"/>
          </w:rPr>
          <w:t>Методикой</w:t>
        </w:r>
      </w:hyperlink>
      <w:r w:rsidRPr="00041361">
        <w:rPr>
          <w:rFonts w:ascii="Arial" w:hAnsi="Arial" w:cs="Arial"/>
        </w:rPr>
        <w:t xml:space="preserve"> проведения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proofErr w:type="spellStart"/>
      <w:r w:rsidRPr="00041361">
        <w:rPr>
          <w:rFonts w:ascii="Arial" w:hAnsi="Arial" w:cs="Arial"/>
        </w:rPr>
        <w:t>Антикоррупционная</w:t>
      </w:r>
      <w:proofErr w:type="spellEnd"/>
      <w:r w:rsidRPr="00041361">
        <w:rPr>
          <w:rFonts w:ascii="Arial" w:hAnsi="Arial" w:cs="Arial"/>
        </w:rPr>
        <w:t xml:space="preserve"> экспертиза нормативных правовых актов и их проектов в федеральных органах исполнительной власти проводится компетентными лицами, прошедшими обучение по соответствующим образовательным программам.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Федеральные органы исполнительной власти, их должностные лица при организации проведения независимой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 нормативных правовых актов (проектов нормативных правовых актов) взаимодействуют с физическими и юридическими лицами, аккредитованными Министерством юстиции Российской Федерации в качестве независимых экспертов, уполномоченных на проведение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 нормативных правовых актов и их проектов.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1.6. В целях обеспечения единства правового пространства Российской Федерации при проведении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 нормативных правовых актов и их проектов федеральные органы исполнительной власти должны учитывать </w:t>
      </w:r>
      <w:proofErr w:type="spellStart"/>
      <w:r w:rsidRPr="00041361">
        <w:rPr>
          <w:rFonts w:ascii="Arial" w:hAnsi="Arial" w:cs="Arial"/>
        </w:rPr>
        <w:t>антикоррупционные</w:t>
      </w:r>
      <w:proofErr w:type="spellEnd"/>
      <w:r w:rsidRPr="00041361">
        <w:rPr>
          <w:rFonts w:ascii="Arial" w:hAnsi="Arial" w:cs="Arial"/>
        </w:rPr>
        <w:t xml:space="preserve"> положения федеральных законов, </w:t>
      </w:r>
      <w:hyperlink r:id="rId19" w:history="1">
        <w:r w:rsidRPr="00041361">
          <w:rPr>
            <w:rFonts w:ascii="Arial" w:hAnsi="Arial" w:cs="Arial"/>
            <w:color w:val="0000FF"/>
          </w:rPr>
          <w:t>Национальной стратегии</w:t>
        </w:r>
      </w:hyperlink>
      <w:r w:rsidRPr="00041361">
        <w:rPr>
          <w:rFonts w:ascii="Arial" w:hAnsi="Arial" w:cs="Arial"/>
        </w:rPr>
        <w:t xml:space="preserve"> противодействия коррупции, </w:t>
      </w:r>
      <w:hyperlink r:id="rId20" w:history="1">
        <w:r w:rsidRPr="00041361">
          <w:rPr>
            <w:rFonts w:ascii="Arial" w:hAnsi="Arial" w:cs="Arial"/>
            <w:color w:val="0000FF"/>
          </w:rPr>
          <w:t>Национального плана</w:t>
        </w:r>
      </w:hyperlink>
      <w:r w:rsidRPr="00041361">
        <w:rPr>
          <w:rFonts w:ascii="Arial" w:hAnsi="Arial" w:cs="Arial"/>
        </w:rPr>
        <w:t xml:space="preserve"> противодействия коррупции на соответствующий период, указов Президента Российской Федерации, постановлений Правительства Российской Федерации.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1.7. </w:t>
      </w:r>
      <w:proofErr w:type="spellStart"/>
      <w:r w:rsidRPr="00041361">
        <w:rPr>
          <w:rFonts w:ascii="Arial" w:hAnsi="Arial" w:cs="Arial"/>
        </w:rPr>
        <w:t>Антикоррупционная</w:t>
      </w:r>
      <w:proofErr w:type="spellEnd"/>
      <w:r w:rsidRPr="00041361">
        <w:rPr>
          <w:rFonts w:ascii="Arial" w:hAnsi="Arial" w:cs="Arial"/>
        </w:rPr>
        <w:t xml:space="preserve"> экспертиза нормативных правовых актов, принятых реорганизованными и (или) упраздненными органами и организациями, проводится органами и организациями, которым переданы полномочия реорганизованных и (или) упраздненных органов и организаций, при мониторинге их применения.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1.8. </w:t>
      </w:r>
      <w:proofErr w:type="spellStart"/>
      <w:r w:rsidRPr="00041361">
        <w:rPr>
          <w:rFonts w:ascii="Arial" w:hAnsi="Arial" w:cs="Arial"/>
        </w:rPr>
        <w:t>Антикоррупционная</w:t>
      </w:r>
      <w:proofErr w:type="spellEnd"/>
      <w:r w:rsidRPr="00041361">
        <w:rPr>
          <w:rFonts w:ascii="Arial" w:hAnsi="Arial" w:cs="Arial"/>
        </w:rPr>
        <w:t xml:space="preserve"> экспертиза нормативных правовых актов, принятых реорганизованными и (или) упраздненными органами и организациями, полномочия которых при реорганизации и (или) упразднении не переданы, проводится органом, к компетенции которого относится осуществление функции по выработке государственной политики и нормативно-правовому регулированию в соответствующей сфере деятельности, при мониторинге их применения.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1.9. Совершенствование организационных основ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 нормативных правовых актов и их проектов и повышение ее результативности является одним из основных направлений реализации государственной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политики.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</w:rPr>
      </w:pPr>
      <w:bookmarkStart w:id="2" w:name="Par32"/>
      <w:bookmarkEnd w:id="2"/>
      <w:r w:rsidRPr="00041361">
        <w:rPr>
          <w:rFonts w:ascii="Arial" w:hAnsi="Arial" w:cs="Arial"/>
        </w:rPr>
        <w:t xml:space="preserve">2. Организация проведения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041361">
        <w:rPr>
          <w:rFonts w:ascii="Arial" w:hAnsi="Arial" w:cs="Arial"/>
        </w:rPr>
        <w:t>нормативных правовых актов и их проектов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2.1. </w:t>
      </w:r>
      <w:proofErr w:type="gramStart"/>
      <w:r w:rsidRPr="00041361">
        <w:rPr>
          <w:rFonts w:ascii="Arial" w:hAnsi="Arial" w:cs="Arial"/>
        </w:rPr>
        <w:t xml:space="preserve">В целях обеспечения организации проведения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 в </w:t>
      </w:r>
      <w:r w:rsidRPr="00041361">
        <w:rPr>
          <w:rFonts w:ascii="Arial" w:hAnsi="Arial" w:cs="Arial"/>
        </w:rPr>
        <w:lastRenderedPageBreak/>
        <w:t xml:space="preserve">соответствии с особенностями статуса федерального органа исполнительной власти и его структуры на основании </w:t>
      </w:r>
      <w:hyperlink r:id="rId21" w:history="1">
        <w:r w:rsidRPr="00041361">
          <w:rPr>
            <w:rFonts w:ascii="Arial" w:hAnsi="Arial" w:cs="Arial"/>
            <w:color w:val="0000FF"/>
          </w:rPr>
          <w:t>п. 3 ч. 1 ст. 3</w:t>
        </w:r>
      </w:hyperlink>
      <w:r w:rsidRPr="00041361">
        <w:rPr>
          <w:rFonts w:ascii="Arial" w:hAnsi="Arial" w:cs="Arial"/>
        </w:rPr>
        <w:t xml:space="preserve"> Федерального закона приказом руководителя федерального органа исполнительной власти утверждается порядок проведения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 нормативных правовых актов и их проектов в федеральном органе исполнительной власти.</w:t>
      </w:r>
      <w:proofErr w:type="gramEnd"/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2.2. Порядком проведения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 нормативных правовых актов и их проектов, утверждаемым руководителем федерального органа исполнительной власти, определяется структурное подразделение, уполномоченное на проведение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>Предполагается, что таким структурным подразделением целесообразно определить юридическую службу федерального органа исполнительной власти.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2.3. </w:t>
      </w:r>
      <w:proofErr w:type="spellStart"/>
      <w:r w:rsidRPr="00041361">
        <w:rPr>
          <w:rFonts w:ascii="Arial" w:hAnsi="Arial" w:cs="Arial"/>
        </w:rPr>
        <w:t>Антикоррупционная</w:t>
      </w:r>
      <w:proofErr w:type="spellEnd"/>
      <w:r w:rsidRPr="00041361">
        <w:rPr>
          <w:rFonts w:ascii="Arial" w:hAnsi="Arial" w:cs="Arial"/>
        </w:rPr>
        <w:t xml:space="preserve"> экспертиза нормативных правовых актов проводится уполномоченным структурным подразделением федерального органа исполнительной власти при мониторинге их применения, а </w:t>
      </w:r>
      <w:proofErr w:type="spellStart"/>
      <w:r w:rsidRPr="00041361">
        <w:rPr>
          <w:rFonts w:ascii="Arial" w:hAnsi="Arial" w:cs="Arial"/>
        </w:rPr>
        <w:t>антикоррупционная</w:t>
      </w:r>
      <w:proofErr w:type="spellEnd"/>
      <w:r w:rsidRPr="00041361">
        <w:rPr>
          <w:rFonts w:ascii="Arial" w:hAnsi="Arial" w:cs="Arial"/>
        </w:rPr>
        <w:t xml:space="preserve"> экспертиза проектов нормативных правовых актов - при проведении их правовой экспертизы.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2.4. Структурное подразделение федерального органа исполнительной власти, уполномоченное на проведение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экспертизы, контролирует размещение на официальном сайте федерального органа исполнительной власти проектов нормативных правовых актов в целях обеспечения возможности проведения независимой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2.5. </w:t>
      </w:r>
      <w:proofErr w:type="gramStart"/>
      <w:r w:rsidRPr="00041361">
        <w:rPr>
          <w:rFonts w:ascii="Arial" w:hAnsi="Arial" w:cs="Arial"/>
        </w:rPr>
        <w:t xml:space="preserve">Структурное подразделение федерального органа исполнительной власти, его должностные лица при разработке проекта нормативного правового акта в соответствии с </w:t>
      </w:r>
      <w:hyperlink r:id="rId22" w:history="1">
        <w:r w:rsidRPr="00041361">
          <w:rPr>
            <w:rFonts w:ascii="Arial" w:hAnsi="Arial" w:cs="Arial"/>
            <w:color w:val="0000FF"/>
          </w:rPr>
          <w:t>Правилами</w:t>
        </w:r>
      </w:hyperlink>
      <w:r w:rsidRPr="00041361">
        <w:rPr>
          <w:rFonts w:ascii="Arial" w:hAnsi="Arial" w:cs="Arial"/>
        </w:rPr>
        <w:t xml:space="preserve"> подготовки нормативных правовых актов федеральных органов исполнительной власти и их государственной регистрации, утвержденными постановлением Правительства Российской Федерации от 13 августа 1997 г. N 1009, принимают меры, направленные на исключение норм, содержащих </w:t>
      </w:r>
      <w:proofErr w:type="spellStart"/>
      <w:r w:rsidRPr="00041361">
        <w:rPr>
          <w:rFonts w:ascii="Arial" w:hAnsi="Arial" w:cs="Arial"/>
        </w:rPr>
        <w:t>коррупциогенные</w:t>
      </w:r>
      <w:proofErr w:type="spellEnd"/>
      <w:r w:rsidRPr="00041361">
        <w:rPr>
          <w:rFonts w:ascii="Arial" w:hAnsi="Arial" w:cs="Arial"/>
        </w:rPr>
        <w:t xml:space="preserve"> факторы, предусмотренные </w:t>
      </w:r>
      <w:hyperlink r:id="rId23" w:history="1">
        <w:r w:rsidRPr="00041361">
          <w:rPr>
            <w:rFonts w:ascii="Arial" w:hAnsi="Arial" w:cs="Arial"/>
            <w:color w:val="0000FF"/>
          </w:rPr>
          <w:t>Методикой</w:t>
        </w:r>
      </w:hyperlink>
      <w:r w:rsidRPr="00041361">
        <w:rPr>
          <w:rFonts w:ascii="Arial" w:hAnsi="Arial" w:cs="Arial"/>
        </w:rPr>
        <w:t xml:space="preserve"> проведения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экспертизы.</w:t>
      </w:r>
      <w:proofErr w:type="gramEnd"/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2.6. Проект нормативного правового акта визируется руководителем структурного подразделения, разработавшего проект (лицом, его замещающим), и направляется на рассмотрение в (наименование структурного подразделения, уполномоченного на проведение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экспертизы).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2.7. Срок проведения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 проектов нормативных правовых актов структурным подразделением, уполномоченным на проведение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экспертизы, не может превышать срока проведения правовой экспертизы.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2.8. (Наименование структурного подразделения, уполномоченного на проведение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экспертизы) проводит </w:t>
      </w:r>
      <w:proofErr w:type="spellStart"/>
      <w:r w:rsidRPr="00041361">
        <w:rPr>
          <w:rFonts w:ascii="Arial" w:hAnsi="Arial" w:cs="Arial"/>
        </w:rPr>
        <w:t>антикоррупционную</w:t>
      </w:r>
      <w:proofErr w:type="spellEnd"/>
      <w:r w:rsidRPr="00041361">
        <w:rPr>
          <w:rFonts w:ascii="Arial" w:hAnsi="Arial" w:cs="Arial"/>
        </w:rPr>
        <w:t xml:space="preserve"> экспертизу поступившего проекта нормативного правового акта в соответствии с </w:t>
      </w:r>
      <w:hyperlink r:id="rId24" w:history="1">
        <w:r w:rsidRPr="00041361">
          <w:rPr>
            <w:rFonts w:ascii="Arial" w:hAnsi="Arial" w:cs="Arial"/>
            <w:color w:val="0000FF"/>
          </w:rPr>
          <w:t>Методикой</w:t>
        </w:r>
      </w:hyperlink>
      <w:r w:rsidRPr="00041361">
        <w:rPr>
          <w:rFonts w:ascii="Arial" w:hAnsi="Arial" w:cs="Arial"/>
        </w:rPr>
        <w:t xml:space="preserve"> проведения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2.9. Для обеспечения обоснованности, объективности и </w:t>
      </w:r>
      <w:proofErr w:type="spellStart"/>
      <w:r w:rsidRPr="00041361">
        <w:rPr>
          <w:rFonts w:ascii="Arial" w:hAnsi="Arial" w:cs="Arial"/>
        </w:rPr>
        <w:t>проверяемости</w:t>
      </w:r>
      <w:proofErr w:type="spellEnd"/>
      <w:r w:rsidRPr="00041361">
        <w:rPr>
          <w:rFonts w:ascii="Arial" w:hAnsi="Arial" w:cs="Arial"/>
        </w:rPr>
        <w:t xml:space="preserve"> результатов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 необходимо проводить экспертизу каждой нормы нормативного правового акта или положения проекта нормативного правового акта.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2.10. При организации и осуществлении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 структурные подразделения федеральных органов исполнительной власти взаимодействуют в рамках своей компетенции, предусмотренной положением о структурном подразделении федерального органа исполнительной власти, в соответствии с утвержденным порядком в федеральном органе исполнительной власти.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2.11. Служебная переписка по вопросам проведения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 нормативных правовых актов и их проектов проводится по правилам, установленным инструкциями по делопроизводству, утвержденными федеральными органами исполнительной власти.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2.12. По результатам проведения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 проекта нормативного правового акта оформляется заключение, подготавливаемое в соответствии с </w:t>
      </w:r>
      <w:hyperlink r:id="rId25" w:history="1">
        <w:r w:rsidRPr="00041361">
          <w:rPr>
            <w:rFonts w:ascii="Arial" w:hAnsi="Arial" w:cs="Arial"/>
            <w:color w:val="0000FF"/>
          </w:rPr>
          <w:t>Методикой</w:t>
        </w:r>
      </w:hyperlink>
      <w:r w:rsidRPr="00041361">
        <w:rPr>
          <w:rFonts w:ascii="Arial" w:hAnsi="Arial" w:cs="Arial"/>
        </w:rPr>
        <w:t xml:space="preserve"> проведения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 (далее - Заключение) (образец заключения приведен в </w:t>
      </w:r>
      <w:hyperlink w:anchor="Par115" w:history="1">
        <w:r w:rsidRPr="00041361">
          <w:rPr>
            <w:rFonts w:ascii="Arial" w:hAnsi="Arial" w:cs="Arial"/>
            <w:color w:val="0000FF"/>
          </w:rPr>
          <w:t>приложении N 1</w:t>
        </w:r>
      </w:hyperlink>
      <w:r w:rsidRPr="00041361">
        <w:rPr>
          <w:rFonts w:ascii="Arial" w:hAnsi="Arial" w:cs="Arial"/>
        </w:rPr>
        <w:t>).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2.13. Заключение с учетом заключений, подготовленных по результатам независимой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 (при их наличии), представляется для </w:t>
      </w:r>
      <w:r w:rsidRPr="00041361">
        <w:rPr>
          <w:rFonts w:ascii="Arial" w:hAnsi="Arial" w:cs="Arial"/>
        </w:rPr>
        <w:lastRenderedPageBreak/>
        <w:t xml:space="preserve">утверждения руководителю (наименование структурного подразделения, уполномоченного на проведение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экспертизы).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2.14. Руководитель (наименование структурного подразделения, уполномоченного на проведение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экспертизы) направляет Заключение в структурное подразделение, разработавшее проект нормативного правового акта.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2.15. При согласии с Заключением, в котором указано на выявленные в проекте нормативного правового акта </w:t>
      </w:r>
      <w:proofErr w:type="spellStart"/>
      <w:r w:rsidRPr="00041361">
        <w:rPr>
          <w:rFonts w:ascii="Arial" w:hAnsi="Arial" w:cs="Arial"/>
        </w:rPr>
        <w:t>коррупциогенные</w:t>
      </w:r>
      <w:proofErr w:type="spellEnd"/>
      <w:r w:rsidRPr="00041361">
        <w:rPr>
          <w:rFonts w:ascii="Arial" w:hAnsi="Arial" w:cs="Arial"/>
        </w:rPr>
        <w:t xml:space="preserve"> факторы, структурное подразделение, разработавшее проект, дорабатывает его и повторно направляет на </w:t>
      </w:r>
      <w:proofErr w:type="spellStart"/>
      <w:r w:rsidRPr="00041361">
        <w:rPr>
          <w:rFonts w:ascii="Arial" w:hAnsi="Arial" w:cs="Arial"/>
        </w:rPr>
        <w:t>антикоррупционную</w:t>
      </w:r>
      <w:proofErr w:type="spellEnd"/>
      <w:r w:rsidRPr="00041361">
        <w:rPr>
          <w:rFonts w:ascii="Arial" w:hAnsi="Arial" w:cs="Arial"/>
        </w:rPr>
        <w:t xml:space="preserve"> экспертизу в структурное подразделение, уполномоченное на проведение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2.16. При несогласии с Заключением, содержащим указание на наличие </w:t>
      </w:r>
      <w:proofErr w:type="spellStart"/>
      <w:r w:rsidRPr="00041361">
        <w:rPr>
          <w:rFonts w:ascii="Arial" w:hAnsi="Arial" w:cs="Arial"/>
        </w:rPr>
        <w:t>коррупциогенных</w:t>
      </w:r>
      <w:proofErr w:type="spellEnd"/>
      <w:r w:rsidRPr="00041361">
        <w:rPr>
          <w:rFonts w:ascii="Arial" w:hAnsi="Arial" w:cs="Arial"/>
        </w:rPr>
        <w:t xml:space="preserve"> факторов в проекте нормативного правового акта, структурное подразделение, разработавшее проект, проводит согласительные процедуры, установленные нормативным правовым актом федерального органа исполнительной власти.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2.17. Если федеральный орган исполнительной власти получает специальное поручение по проведению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экспертизы, оно поручение исполняется в сроки, установленные </w:t>
      </w:r>
      <w:hyperlink r:id="rId26" w:history="1">
        <w:r w:rsidRPr="00041361">
          <w:rPr>
            <w:rFonts w:ascii="Arial" w:hAnsi="Arial" w:cs="Arial"/>
            <w:color w:val="0000FF"/>
          </w:rPr>
          <w:t>п. 48</w:t>
        </w:r>
      </w:hyperlink>
      <w:r w:rsidRPr="00041361">
        <w:rPr>
          <w:rFonts w:ascii="Arial" w:hAnsi="Arial" w:cs="Arial"/>
        </w:rPr>
        <w:t xml:space="preserve"> Регламента Правительства.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2.18. Проверка изданных ранее нормативных правовых актов (наименование федерального органа исполнительной власти) с целью выявления в них </w:t>
      </w:r>
      <w:proofErr w:type="spellStart"/>
      <w:r w:rsidRPr="00041361">
        <w:rPr>
          <w:rFonts w:ascii="Arial" w:hAnsi="Arial" w:cs="Arial"/>
        </w:rPr>
        <w:t>коррупциогенных</w:t>
      </w:r>
      <w:proofErr w:type="spellEnd"/>
      <w:r w:rsidRPr="00041361">
        <w:rPr>
          <w:rFonts w:ascii="Arial" w:hAnsi="Arial" w:cs="Arial"/>
        </w:rPr>
        <w:t xml:space="preserve"> факторов осуществляется при мониторинге их применения структурными подразделениями и должностными лицами (наименование федерального органа исполнительной власти) в соответствии со своей компетенцией.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В случае выявления в нормативном правовом акте </w:t>
      </w:r>
      <w:proofErr w:type="spellStart"/>
      <w:r w:rsidRPr="00041361">
        <w:rPr>
          <w:rFonts w:ascii="Arial" w:hAnsi="Arial" w:cs="Arial"/>
        </w:rPr>
        <w:t>коррупциогенных</w:t>
      </w:r>
      <w:proofErr w:type="spellEnd"/>
      <w:r w:rsidRPr="00041361">
        <w:rPr>
          <w:rFonts w:ascii="Arial" w:hAnsi="Arial" w:cs="Arial"/>
        </w:rPr>
        <w:t xml:space="preserve"> факторов соответствующее структурное подразделение направляет указанный нормативный правовой акт в (наименование структурного подразделения, уполномоченного на проведение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экспертизы) для проведения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2.19. На основании Заключения (наименование структурного подразделения, уполномоченного на проведение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экспертизы) структурное подразделение, ответственное за направление деятельности, соответствующее содержанию нормативного правового акта, готовит предложения по устранению выявленных в нормативном правовом акте </w:t>
      </w:r>
      <w:proofErr w:type="spellStart"/>
      <w:r w:rsidRPr="00041361">
        <w:rPr>
          <w:rFonts w:ascii="Arial" w:hAnsi="Arial" w:cs="Arial"/>
        </w:rPr>
        <w:t>коррупциогенных</w:t>
      </w:r>
      <w:proofErr w:type="spellEnd"/>
      <w:r w:rsidRPr="00041361">
        <w:rPr>
          <w:rFonts w:ascii="Arial" w:hAnsi="Arial" w:cs="Arial"/>
        </w:rPr>
        <w:t xml:space="preserve"> факторов и представляет их руководителю (наименование федерального органа исполнительной власти) или лицу, его замещающему, для принятия решения.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2.20. В случае выявления в действующих нормативных правовых актах </w:t>
      </w:r>
      <w:proofErr w:type="spellStart"/>
      <w:r w:rsidRPr="00041361">
        <w:rPr>
          <w:rFonts w:ascii="Arial" w:hAnsi="Arial" w:cs="Arial"/>
        </w:rPr>
        <w:t>коррупциогенных</w:t>
      </w:r>
      <w:proofErr w:type="spellEnd"/>
      <w:r w:rsidRPr="00041361">
        <w:rPr>
          <w:rFonts w:ascii="Arial" w:hAnsi="Arial" w:cs="Arial"/>
        </w:rPr>
        <w:t xml:space="preserve"> факторов, принятие мер по устранению которых не относится к их компетенции, федеральные органы исполнительной власти письменно информируют об этом Генеральную прокуратуру Российской Федерации (с указанием нормативного правового акта, его норм и </w:t>
      </w:r>
      <w:proofErr w:type="spellStart"/>
      <w:r w:rsidRPr="00041361">
        <w:rPr>
          <w:rFonts w:ascii="Arial" w:hAnsi="Arial" w:cs="Arial"/>
        </w:rPr>
        <w:t>коррупциогенных</w:t>
      </w:r>
      <w:proofErr w:type="spellEnd"/>
      <w:r w:rsidRPr="00041361">
        <w:rPr>
          <w:rFonts w:ascii="Arial" w:hAnsi="Arial" w:cs="Arial"/>
        </w:rPr>
        <w:t xml:space="preserve"> факторов).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2.21. По вопросам проведения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 в федеральном органе исполнительной власти могут создаваться рабочие группы.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</w:rPr>
      </w:pPr>
      <w:bookmarkStart w:id="3" w:name="Par59"/>
      <w:bookmarkEnd w:id="3"/>
      <w:r w:rsidRPr="00041361">
        <w:rPr>
          <w:rFonts w:ascii="Arial" w:hAnsi="Arial" w:cs="Arial"/>
        </w:rPr>
        <w:t xml:space="preserve">3. Независимая </w:t>
      </w:r>
      <w:proofErr w:type="spellStart"/>
      <w:r w:rsidRPr="00041361">
        <w:rPr>
          <w:rFonts w:ascii="Arial" w:hAnsi="Arial" w:cs="Arial"/>
        </w:rPr>
        <w:t>антикоррупционная</w:t>
      </w:r>
      <w:proofErr w:type="spellEnd"/>
      <w:r w:rsidRPr="00041361">
        <w:rPr>
          <w:rFonts w:ascii="Arial" w:hAnsi="Arial" w:cs="Arial"/>
        </w:rPr>
        <w:t xml:space="preserve"> экспертиза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3.1. </w:t>
      </w:r>
      <w:proofErr w:type="gramStart"/>
      <w:r w:rsidRPr="00041361">
        <w:rPr>
          <w:rFonts w:ascii="Arial" w:hAnsi="Arial" w:cs="Arial"/>
        </w:rPr>
        <w:t xml:space="preserve">В целях обеспечения возможности проведения независимой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 проектов федеральных законов, проектов указов Президента Российской Федерации, проектов постановлений Правительства Российской Федерации, проектов концепций и технических заданий на разработку проектов федеральных законов, проектов поправок Правительства Российской Федерации к проектам федеральных законов, подготовленным федеральными органами исполнительной власти, иными государственными органами и организациями, структурное подразделение федерального органа исполнительной власти - разработчик соответствующих проектов в</w:t>
      </w:r>
      <w:proofErr w:type="gramEnd"/>
      <w:r w:rsidRPr="00041361">
        <w:rPr>
          <w:rFonts w:ascii="Arial" w:hAnsi="Arial" w:cs="Arial"/>
        </w:rPr>
        <w:t xml:space="preserve"> течение рабочего дня, соответствующего дню направления указанных проектов на согласование в государственные органы и организации в соответствии с </w:t>
      </w:r>
      <w:hyperlink r:id="rId27" w:history="1">
        <w:r w:rsidRPr="00041361">
          <w:rPr>
            <w:rFonts w:ascii="Arial" w:hAnsi="Arial" w:cs="Arial"/>
            <w:color w:val="0000FF"/>
          </w:rPr>
          <w:t>п. 57</w:t>
        </w:r>
      </w:hyperlink>
      <w:r w:rsidRPr="00041361">
        <w:rPr>
          <w:rFonts w:ascii="Arial" w:hAnsi="Arial" w:cs="Arial"/>
        </w:rPr>
        <w:t xml:space="preserve"> Регламента Правительства, направляет эти проекты в структурное подразделение, ответственное за ведение официального сайта федерального органа исполнительной власти, для </w:t>
      </w:r>
      <w:r w:rsidRPr="00041361">
        <w:rPr>
          <w:rFonts w:ascii="Arial" w:hAnsi="Arial" w:cs="Arial"/>
        </w:rPr>
        <w:lastRenderedPageBreak/>
        <w:t>размещения на данном сайте с указанием дат начала и окончания приема заключений.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3.2. </w:t>
      </w:r>
      <w:proofErr w:type="gramStart"/>
      <w:r w:rsidRPr="00041361">
        <w:rPr>
          <w:rFonts w:ascii="Arial" w:hAnsi="Arial" w:cs="Arial"/>
        </w:rPr>
        <w:t xml:space="preserve">В целях обеспечения возможности проведения независимой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 проектов нормативных правовых актов федеральных органов исполнительной власти, затрагивающих права, свободы и обязанности человека и гражданина, устанавливающих правовой статус организаций или имеющих межведомственный характер, структурное подразделение федерального органа исполнительной власти - разработчик проекта нормативного правового акта в течение рабочего дня, соответствующего дню его направления на рассмотрение в структурное подразделение федерального органа исполнительной власти</w:t>
      </w:r>
      <w:proofErr w:type="gramEnd"/>
      <w:r w:rsidRPr="00041361">
        <w:rPr>
          <w:rFonts w:ascii="Arial" w:hAnsi="Arial" w:cs="Arial"/>
        </w:rPr>
        <w:t xml:space="preserve">, </w:t>
      </w:r>
      <w:proofErr w:type="gramStart"/>
      <w:r w:rsidRPr="00041361">
        <w:rPr>
          <w:rFonts w:ascii="Arial" w:hAnsi="Arial" w:cs="Arial"/>
        </w:rPr>
        <w:t>ответственное за проведение правовой экспертизы, направляет проект нормативного правового акта в структурное подразделение, ответственное за ведение официального сайта федерального органа исполнительной власти, для размещения на данном сайте с указанием дат начала и окончания приема заключений.</w:t>
      </w:r>
      <w:proofErr w:type="gramEnd"/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>3.3. Федеральные органы исполнительной власти создают адреса электронной почты для получения заключений в электронном виде, размещают информацию о данных адресах на своих официальных сайтах в сети Интернет и в течение семи дней со дня создания адреса электронной почты информируют об этом Министерство юстиции Российской Федерации.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>При этом в федеральном органе исполнительной власти не может быть создано более одного такого адреса электронной почты.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3.4. </w:t>
      </w:r>
      <w:proofErr w:type="gramStart"/>
      <w:r w:rsidRPr="00041361">
        <w:rPr>
          <w:rFonts w:ascii="Arial" w:hAnsi="Arial" w:cs="Arial"/>
        </w:rPr>
        <w:t>В случае изменения адреса электронной почты, предназначенного для получения заключений, федеральный орган исполнительной власти не позднее следующего дня после такого изменения размещает информацию о новом адресе электронной почты на своем официальном сайте в сети Интернет и в течение семи дней со дня изменения адреса электронной почты информирует об этом Министерство юстиции Российской Федерации.</w:t>
      </w:r>
      <w:proofErr w:type="gramEnd"/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>3.5. Заключения и их копии принимаются федеральным органом исполнительной власти в бумажном и (или) электронном виде.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3.6. </w:t>
      </w:r>
      <w:proofErr w:type="gramStart"/>
      <w:r w:rsidRPr="00041361">
        <w:rPr>
          <w:rFonts w:ascii="Arial" w:hAnsi="Arial" w:cs="Arial"/>
        </w:rPr>
        <w:t xml:space="preserve">Заключения, поступившие в федеральный орган исполнительной власти в электронном виде, регистрируются в федеральном органе исполнительной власти в порядке, установленном </w:t>
      </w:r>
      <w:hyperlink r:id="rId28" w:history="1">
        <w:r w:rsidRPr="00041361">
          <w:rPr>
            <w:rFonts w:ascii="Arial" w:hAnsi="Arial" w:cs="Arial"/>
            <w:color w:val="0000FF"/>
          </w:rPr>
          <w:t>Положением</w:t>
        </w:r>
      </w:hyperlink>
      <w:r w:rsidRPr="00041361">
        <w:rPr>
          <w:rFonts w:ascii="Arial" w:hAnsi="Arial" w:cs="Arial"/>
        </w:rPr>
        <w:t xml:space="preserve"> о системе межведомственного документооборота, утвержденным постановлением Правительства Российской Федерации от 22 сентября 2009 г. N 754.</w:t>
      </w:r>
      <w:proofErr w:type="gramEnd"/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3.7. Срок размещения проекта нормативного правового акта на официальном сайте федерального органа исполнительной власти в целях обеспечения проведения независимой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 и срок приема заключений по результатам независимой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 не могут быть менее семи дней.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3.8. </w:t>
      </w:r>
      <w:proofErr w:type="gramStart"/>
      <w:r w:rsidRPr="00041361">
        <w:rPr>
          <w:rFonts w:ascii="Arial" w:hAnsi="Arial" w:cs="Arial"/>
        </w:rPr>
        <w:t xml:space="preserve">По окончании указанного срока структурное подразделение, ответственное за ведение официального сайта федерального органа исполнительной власти, выдает структурному подразделению федерального органа исполнительной власти - разработчику соответствующего проекта справку о размещении проекта нормативного правового акта на данном сайте с указанием дат проведения независимой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экспертизы, даты окончания приема заключений от независимых экспертов с приложением поступивших заключений по соответствующему проекту.</w:t>
      </w:r>
      <w:proofErr w:type="gramEnd"/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3.9. Независимые эксперты, получившие аккредитацию на проведение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 нормативных правовых актов и их проектов, при проведении независимой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 нормативных правовых актов и их проектов руководствуются </w:t>
      </w:r>
      <w:hyperlink r:id="rId29" w:history="1">
        <w:r w:rsidRPr="00041361">
          <w:rPr>
            <w:rFonts w:ascii="Arial" w:hAnsi="Arial" w:cs="Arial"/>
            <w:color w:val="0000FF"/>
          </w:rPr>
          <w:t>Методикой</w:t>
        </w:r>
      </w:hyperlink>
      <w:r w:rsidRPr="00041361">
        <w:rPr>
          <w:rFonts w:ascii="Arial" w:hAnsi="Arial" w:cs="Arial"/>
        </w:rPr>
        <w:t xml:space="preserve"> проведения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>3.10. Федеральные органы исполнительной власти, осуществляющие нормативное правовое регулирование в соответствующей сфере деятельности, принимают для рассмотрения заключения федеральных законов, указов Президента Российской Федерации, постановлений Правительства Российской Федерации.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3.11. </w:t>
      </w:r>
      <w:proofErr w:type="gramStart"/>
      <w:r w:rsidRPr="00041361">
        <w:rPr>
          <w:rFonts w:ascii="Arial" w:hAnsi="Arial" w:cs="Arial"/>
        </w:rPr>
        <w:t xml:space="preserve">Федеральные органы исполнительной власти, являющиеся разработчиками перечисленных в данном пункте документов, их должностные лица принимают на рассмотрение заключения по проектам федеральных законов, проектам указов Президента Российской Федерации и проектам постановлений Правительства Российской Федерации, проектам концепций и технических заданий на разработку </w:t>
      </w:r>
      <w:r w:rsidRPr="00041361">
        <w:rPr>
          <w:rFonts w:ascii="Arial" w:hAnsi="Arial" w:cs="Arial"/>
        </w:rPr>
        <w:lastRenderedPageBreak/>
        <w:t>проектов федеральных законов, проектам поправок Правительства Российской Федерации к проектам федеральных законов, а также нормативным правовым актам федеральных органов исполнительной</w:t>
      </w:r>
      <w:proofErr w:type="gramEnd"/>
      <w:r w:rsidRPr="00041361">
        <w:rPr>
          <w:rFonts w:ascii="Arial" w:hAnsi="Arial" w:cs="Arial"/>
        </w:rPr>
        <w:t xml:space="preserve"> власти и их проектам, затрагивающим права, свободы и обязанности человека и гражданина, устанавливающим правовой статус организаций или имеющим межведомственный характер.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3.12. </w:t>
      </w:r>
      <w:proofErr w:type="gramStart"/>
      <w:r w:rsidRPr="00041361">
        <w:rPr>
          <w:rFonts w:ascii="Arial" w:hAnsi="Arial" w:cs="Arial"/>
        </w:rPr>
        <w:t xml:space="preserve">При внесении в текст проекта нормативного правового акта изменений, влекущих изменение содержания по существу, а также любых изменений положений проекта нормативного правового акта, затрагивающих права, свободы и обязанности человека и гражданина, устанавливающих правовой статус организаций или имеющих межведомственный характер, проект подлежит повторному размещению на официальном сайте федерального органа исполнительной власти для обеспечения возможности проведения независимой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экспертизы.</w:t>
      </w:r>
      <w:proofErr w:type="gramEnd"/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3.13. Порядком проведения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 нормативных правовых актов и их проектов, утвержденным руководителем федерального органа исполнительной власти, определяется структурное подразделение по работе с независимыми экспертами, получившими аккредитацию на проведение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 нормативных правовых актов и их проектов.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3.14. К проектам нормативных правовых актов, направляемых федеральным органом исполнительной власти вместе с пояснительной запиской в Министерство юстиции Российской Федерации, прилагаются сведения о проведении независимой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 и копии поступивших заключений.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3.15. Если разработчик проекта нормативного правового акта не согласен с результатами независимой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экспертизы, свидетельствующими о наличии в проекте нормативного правового акта </w:t>
      </w:r>
      <w:proofErr w:type="spellStart"/>
      <w:r w:rsidRPr="00041361">
        <w:rPr>
          <w:rFonts w:ascii="Arial" w:hAnsi="Arial" w:cs="Arial"/>
        </w:rPr>
        <w:t>коррупциогенных</w:t>
      </w:r>
      <w:proofErr w:type="spellEnd"/>
      <w:r w:rsidRPr="00041361">
        <w:rPr>
          <w:rFonts w:ascii="Arial" w:hAnsi="Arial" w:cs="Arial"/>
        </w:rPr>
        <w:t xml:space="preserve"> факторов, к пакету документов, представленных на подпись руководителю федерального органа исполнительной власти, прилагается пояснительная записка с мотивированным несогласием.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>3.16. Проекты федеральных законов, указов Президента Российской Федерации нормативного характера и постановлений Правительства Российской Федерации вносятся федеральными органами исполнительной власти Президенту Российской Федерации и (или) в Правительство Российской Федерации с приложением поступивших заключений.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>В пояснительной записке к указанным проектам нормативных правовых актов отражаются сведения об учтенных предложениях, изложенных в заключениях по проектам нормативных правовых актов.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3.17. Если независимым экспертом выявлены </w:t>
      </w:r>
      <w:proofErr w:type="spellStart"/>
      <w:r w:rsidRPr="00041361">
        <w:rPr>
          <w:rFonts w:ascii="Arial" w:hAnsi="Arial" w:cs="Arial"/>
        </w:rPr>
        <w:t>коррупциогенные</w:t>
      </w:r>
      <w:proofErr w:type="spellEnd"/>
      <w:r w:rsidRPr="00041361">
        <w:rPr>
          <w:rFonts w:ascii="Arial" w:hAnsi="Arial" w:cs="Arial"/>
        </w:rPr>
        <w:t xml:space="preserve"> факторы в нормативном правовом акте, структурное подразделение федерального органа исполнительной власти - разработчик проекта данного акта после получения заключения проводит анализ этого акта на предмет наличия в нем </w:t>
      </w:r>
      <w:proofErr w:type="spellStart"/>
      <w:r w:rsidRPr="00041361">
        <w:rPr>
          <w:rFonts w:ascii="Arial" w:hAnsi="Arial" w:cs="Arial"/>
        </w:rPr>
        <w:t>коррупциогенных</w:t>
      </w:r>
      <w:proofErr w:type="spellEnd"/>
      <w:r w:rsidRPr="00041361">
        <w:rPr>
          <w:rFonts w:ascii="Arial" w:hAnsi="Arial" w:cs="Arial"/>
        </w:rPr>
        <w:t xml:space="preserve"> факторов.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3.18. В случае подтверждения наличия </w:t>
      </w:r>
      <w:proofErr w:type="spellStart"/>
      <w:r w:rsidRPr="00041361">
        <w:rPr>
          <w:rFonts w:ascii="Arial" w:hAnsi="Arial" w:cs="Arial"/>
        </w:rPr>
        <w:t>коррупциогенных</w:t>
      </w:r>
      <w:proofErr w:type="spellEnd"/>
      <w:r w:rsidRPr="00041361">
        <w:rPr>
          <w:rFonts w:ascii="Arial" w:hAnsi="Arial" w:cs="Arial"/>
        </w:rPr>
        <w:t xml:space="preserve"> факторов в нормативном правовом акте, структурное подразделение федерального органа исполнительной власти - разработчик проекта данного акта результаты проведенного анализа и предложения по изменению этого акта докладывает руководству федерального органа исполнительной власти.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>3.19. Копии заключений по федеральным законам, указам Президента Российской Федерации, постановлениям Правительства Российской Федерации, нормативным правовым актам федеральных органов исполнительной власти, затрагивающим права, свободы и обязанности человека и гражданина, устанавливающим правовой статус организаций или имеющим межведомственный характер, и проектам указанных нормативных правовых актов принимаются Министерством юстиции Российской Федерации для учета.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>3.20. Копии заключений по нормативным правовым актам субъектов Российской Федерации, уставам муниципальных образований и муниципальным правовым актам о внесении изменений в уставы муниципальных образований, а также проектам указанных нормативных правовых актов принимаются соответствующими территориальными органами Министерства юстиции Российской Федерации для учета.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</w:rPr>
      </w:pPr>
      <w:bookmarkStart w:id="4" w:name="Par84"/>
      <w:bookmarkEnd w:id="4"/>
      <w:r w:rsidRPr="00041361">
        <w:rPr>
          <w:rFonts w:ascii="Arial" w:hAnsi="Arial" w:cs="Arial"/>
        </w:rPr>
        <w:lastRenderedPageBreak/>
        <w:t xml:space="preserve">4. Результаты проведения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4.1. Выявленные в нормативных правовых актах и их проектах </w:t>
      </w:r>
      <w:proofErr w:type="spellStart"/>
      <w:r w:rsidRPr="00041361">
        <w:rPr>
          <w:rFonts w:ascii="Arial" w:hAnsi="Arial" w:cs="Arial"/>
        </w:rPr>
        <w:t>коррупциогенные</w:t>
      </w:r>
      <w:proofErr w:type="spellEnd"/>
      <w:r w:rsidRPr="00041361">
        <w:rPr>
          <w:rFonts w:ascii="Arial" w:hAnsi="Arial" w:cs="Arial"/>
        </w:rPr>
        <w:t xml:space="preserve"> факторы отражаются в заключении, составляемом при проведении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 в случаях, предусмотренных Федеральным </w:t>
      </w:r>
      <w:hyperlink r:id="rId30" w:history="1">
        <w:r w:rsidRPr="00041361">
          <w:rPr>
            <w:rFonts w:ascii="Arial" w:hAnsi="Arial" w:cs="Arial"/>
            <w:color w:val="0000FF"/>
          </w:rPr>
          <w:t>законом</w:t>
        </w:r>
      </w:hyperlink>
      <w:r w:rsidRPr="00041361">
        <w:rPr>
          <w:rFonts w:ascii="Arial" w:hAnsi="Arial" w:cs="Arial"/>
        </w:rPr>
        <w:t xml:space="preserve"> (далее - заключение).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>4.2. Заключения носят рекомендательный характер и подлежат обязательному рассмотрению соответствующим структурным подразделением федерального органа исполнительной власти.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4.3. Заключения носят обязательный характер в случае проведения Минюстом России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 нормативных правовых актов федеральных органов исполнительной власти, затрагивающих права, свободы и обязанности человека и гражданина, устанавливающих правовой статус организаций или имеющих межведомственных характер, при их государственной регистрации.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4.4. Нормативные правовые акты федеральных органов исполнительной власти, затрагивающие права, свободы и обязанности человека и гражданина, устанавливающие правовой статус организаций или имеющие межведомственный характер, при выявлении в них </w:t>
      </w:r>
      <w:proofErr w:type="spellStart"/>
      <w:r w:rsidRPr="00041361">
        <w:rPr>
          <w:rFonts w:ascii="Arial" w:hAnsi="Arial" w:cs="Arial"/>
        </w:rPr>
        <w:t>коррупциогенных</w:t>
      </w:r>
      <w:proofErr w:type="spellEnd"/>
      <w:r w:rsidRPr="00041361">
        <w:rPr>
          <w:rFonts w:ascii="Arial" w:hAnsi="Arial" w:cs="Arial"/>
        </w:rPr>
        <w:t xml:space="preserve"> факторов не подлежат государственной регистрации.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4.5. </w:t>
      </w:r>
      <w:proofErr w:type="gramStart"/>
      <w:r w:rsidRPr="00041361">
        <w:rPr>
          <w:rFonts w:ascii="Arial" w:hAnsi="Arial" w:cs="Arial"/>
        </w:rPr>
        <w:t xml:space="preserve">При выявлении в нормативных правовых актах реорганизованных и (или) упраздненных органов и организаций </w:t>
      </w:r>
      <w:proofErr w:type="spellStart"/>
      <w:r w:rsidRPr="00041361">
        <w:rPr>
          <w:rFonts w:ascii="Arial" w:hAnsi="Arial" w:cs="Arial"/>
        </w:rPr>
        <w:t>коррупциогенных</w:t>
      </w:r>
      <w:proofErr w:type="spellEnd"/>
      <w:r w:rsidRPr="00041361">
        <w:rPr>
          <w:rFonts w:ascii="Arial" w:hAnsi="Arial" w:cs="Arial"/>
        </w:rPr>
        <w:t xml:space="preserve"> факторов органы и организации, которым переданы полномочия реорганизованных и (или) упраздненных органов и организаций, либо орган, к компетенции которого относится осуществление функции по выработке государственной политики и нормативно-правовому регулированию в соответствующей сфере деятельности, принимают решение о разработке проекта нормативного правового акта, направленного на исключение из нормативного</w:t>
      </w:r>
      <w:proofErr w:type="gramEnd"/>
      <w:r w:rsidRPr="00041361">
        <w:rPr>
          <w:rFonts w:ascii="Arial" w:hAnsi="Arial" w:cs="Arial"/>
        </w:rPr>
        <w:t xml:space="preserve"> правового акта реорганизованного и (или) упраздненного органа или организации </w:t>
      </w:r>
      <w:proofErr w:type="spellStart"/>
      <w:r w:rsidRPr="00041361">
        <w:rPr>
          <w:rFonts w:ascii="Arial" w:hAnsi="Arial" w:cs="Arial"/>
        </w:rPr>
        <w:t>коррупциогенных</w:t>
      </w:r>
      <w:proofErr w:type="spellEnd"/>
      <w:r w:rsidRPr="00041361">
        <w:rPr>
          <w:rFonts w:ascii="Arial" w:hAnsi="Arial" w:cs="Arial"/>
        </w:rPr>
        <w:t xml:space="preserve"> факторов.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4.6. Результаты проведения независимой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 отражаются в заключении, составленном по форме, утверждаемой Министерством юстиции Российской Федерации.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4.7. При получении заключения, не соответствующего форме, утвержденной Министерством юстиции Российской Федерации, федеральные органы исполнительной власти - разработчики документов рассматривают его в порядке, установленном Федеральным </w:t>
      </w:r>
      <w:hyperlink r:id="rId31" w:history="1">
        <w:r w:rsidRPr="00041361">
          <w:rPr>
            <w:rFonts w:ascii="Arial" w:hAnsi="Arial" w:cs="Arial"/>
            <w:color w:val="0000FF"/>
          </w:rPr>
          <w:t>законом</w:t>
        </w:r>
      </w:hyperlink>
      <w:r w:rsidRPr="00041361">
        <w:rPr>
          <w:rFonts w:ascii="Arial" w:hAnsi="Arial" w:cs="Arial"/>
        </w:rPr>
        <w:t xml:space="preserve"> от 2 мая 2006 г. N 59-ФЗ "О порядке рассмотрения обращений граждан Российской Федерации".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</w:rPr>
      </w:pPr>
      <w:bookmarkStart w:id="5" w:name="Par94"/>
      <w:bookmarkEnd w:id="5"/>
      <w:r w:rsidRPr="00041361">
        <w:rPr>
          <w:rFonts w:ascii="Arial" w:hAnsi="Arial" w:cs="Arial"/>
        </w:rPr>
        <w:t xml:space="preserve">5. Отчетность по проведению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5.1. Министерство юстиции Российской Федерации обобщает практику организации проведения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 нормативных правовых актов и их проектов.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5.2. Структурное подразделение федерального органа исполнительной власти, уполномоченное на проведение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экспертизы, проводит анализ, оценку своей деятельности, а также федерального органа исполнительной власти по результатам проведения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 нормативных правовых актов и их проектов за каждый полугодовой период.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5.3. Результаты деятельности федерального органа исполнительной власти по проведению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 нормативных правовых актов и их проектов за первое полугодие и прошедший год подписываются руководителем федерального органа исполнительной власти или его заместителем и представляются в Министерство юстиции Российской Федерации по форме согласно </w:t>
      </w:r>
      <w:hyperlink w:anchor="Par161" w:history="1">
        <w:r w:rsidRPr="00041361">
          <w:rPr>
            <w:rFonts w:ascii="Arial" w:hAnsi="Arial" w:cs="Arial"/>
            <w:color w:val="0000FF"/>
          </w:rPr>
          <w:t>приложению 2</w:t>
        </w:r>
      </w:hyperlink>
      <w:r w:rsidRPr="00041361">
        <w:rPr>
          <w:rFonts w:ascii="Arial" w:hAnsi="Arial" w:cs="Arial"/>
        </w:rPr>
        <w:t>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5.4. Результаты деятельности независимых экспертов по проведению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 нормативных правовых актов федерального органа исполнительной власти и их проектов за первое полугодие и прошедший год подписываются руководителем федерального органа исполнительной власти или его заместителем и представляются в Министерство юстиции Российской Федерации по форме согласно приложению 3) со всеми поступившими заключениями.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</w:rPr>
      </w:pPr>
      <w:bookmarkStart w:id="6" w:name="Par101"/>
      <w:bookmarkEnd w:id="6"/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</w:rPr>
      </w:pPr>
      <w:r w:rsidRPr="00041361">
        <w:rPr>
          <w:rFonts w:ascii="Arial" w:hAnsi="Arial" w:cs="Arial"/>
        </w:rPr>
        <w:t>6. Ответственность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Ответственность за некачественное и несвоевременное проведение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 нормативных правовых актов и их проектов устанавливается в должностных регламентах федеральных государственных гражданских служащих, согласно положениям нормативных правовых актов (регламентов) федеральных органов исполнительной власти.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041361" w:rsidRDefault="0004136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</w:rPr>
      </w:pPr>
      <w:bookmarkStart w:id="7" w:name="Par109"/>
      <w:bookmarkEnd w:id="7"/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</w:rPr>
      </w:pPr>
      <w:r w:rsidRPr="00041361">
        <w:rPr>
          <w:rFonts w:ascii="Arial" w:hAnsi="Arial" w:cs="Arial"/>
        </w:rPr>
        <w:lastRenderedPageBreak/>
        <w:t>Приложение N 1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E250A0" w:rsidRPr="00041361" w:rsidRDefault="00E250A0">
      <w:pPr>
        <w:pStyle w:val="ConsPlusNonformat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                                              Наименование </w:t>
      </w:r>
      <w:proofErr w:type="gramStart"/>
      <w:r w:rsidRPr="00041361">
        <w:rPr>
          <w:rFonts w:ascii="Arial" w:hAnsi="Arial" w:cs="Arial"/>
        </w:rPr>
        <w:t>структурного</w:t>
      </w:r>
      <w:proofErr w:type="gramEnd"/>
    </w:p>
    <w:p w:rsidR="00E250A0" w:rsidRPr="00041361" w:rsidRDefault="00E250A0">
      <w:pPr>
        <w:pStyle w:val="ConsPlusNonformat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                                          подразделения федерального органа</w:t>
      </w:r>
    </w:p>
    <w:p w:rsidR="00E250A0" w:rsidRPr="00041361" w:rsidRDefault="00E250A0">
      <w:pPr>
        <w:pStyle w:val="ConsPlusNonformat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                                                исполнительной власти</w:t>
      </w:r>
    </w:p>
    <w:p w:rsidR="00E250A0" w:rsidRPr="00041361" w:rsidRDefault="00E250A0">
      <w:pPr>
        <w:pStyle w:val="ConsPlusNonformat"/>
        <w:rPr>
          <w:rFonts w:ascii="Arial" w:hAnsi="Arial" w:cs="Arial"/>
        </w:rPr>
      </w:pPr>
    </w:p>
    <w:p w:rsidR="00E250A0" w:rsidRPr="00041361" w:rsidRDefault="00E250A0" w:rsidP="00041361">
      <w:pPr>
        <w:pStyle w:val="ConsPlusNonformat"/>
        <w:jc w:val="center"/>
        <w:rPr>
          <w:rFonts w:ascii="Arial" w:hAnsi="Arial" w:cs="Arial"/>
        </w:rPr>
      </w:pPr>
      <w:bookmarkStart w:id="8" w:name="Par115"/>
      <w:bookmarkEnd w:id="8"/>
      <w:r w:rsidRPr="00041361">
        <w:rPr>
          <w:rFonts w:ascii="Arial" w:hAnsi="Arial" w:cs="Arial"/>
        </w:rPr>
        <w:t>ЗАКЛЮЧЕНИЕ</w:t>
      </w:r>
    </w:p>
    <w:p w:rsidR="00E250A0" w:rsidRPr="00041361" w:rsidRDefault="00E250A0" w:rsidP="00041361">
      <w:pPr>
        <w:pStyle w:val="ConsPlusNonformat"/>
        <w:jc w:val="center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по результатам проведения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</w:t>
      </w:r>
    </w:p>
    <w:p w:rsidR="00E250A0" w:rsidRPr="00041361" w:rsidRDefault="00E250A0" w:rsidP="00041361">
      <w:pPr>
        <w:pStyle w:val="ConsPlusNonformat"/>
        <w:jc w:val="center"/>
        <w:rPr>
          <w:rFonts w:ascii="Arial" w:hAnsi="Arial" w:cs="Arial"/>
        </w:rPr>
      </w:pPr>
      <w:r w:rsidRPr="00041361">
        <w:rPr>
          <w:rFonts w:ascii="Arial" w:hAnsi="Arial" w:cs="Arial"/>
        </w:rPr>
        <w:t>________________________________________________________</w:t>
      </w:r>
    </w:p>
    <w:p w:rsidR="00E250A0" w:rsidRPr="00041361" w:rsidRDefault="00E250A0" w:rsidP="00041361">
      <w:pPr>
        <w:pStyle w:val="ConsPlusNonformat"/>
        <w:jc w:val="center"/>
        <w:rPr>
          <w:rFonts w:ascii="Arial" w:hAnsi="Arial" w:cs="Arial"/>
        </w:rPr>
      </w:pPr>
      <w:proofErr w:type="gramStart"/>
      <w:r w:rsidRPr="00041361">
        <w:rPr>
          <w:rFonts w:ascii="Arial" w:hAnsi="Arial" w:cs="Arial"/>
        </w:rPr>
        <w:t>(наименование нормативного правового акта, его проекта</w:t>
      </w:r>
      <w:proofErr w:type="gramEnd"/>
    </w:p>
    <w:p w:rsidR="00E250A0" w:rsidRPr="00041361" w:rsidRDefault="00E250A0" w:rsidP="00041361">
      <w:pPr>
        <w:pStyle w:val="ConsPlusNonformat"/>
        <w:jc w:val="center"/>
        <w:rPr>
          <w:rFonts w:ascii="Arial" w:hAnsi="Arial" w:cs="Arial"/>
        </w:rPr>
      </w:pPr>
      <w:r w:rsidRPr="00041361">
        <w:rPr>
          <w:rFonts w:ascii="Arial" w:hAnsi="Arial" w:cs="Arial"/>
        </w:rPr>
        <w:t>или иного документа)</w:t>
      </w:r>
    </w:p>
    <w:p w:rsidR="00E250A0" w:rsidRPr="00041361" w:rsidRDefault="00E250A0">
      <w:pPr>
        <w:pStyle w:val="ConsPlusNonformat"/>
        <w:rPr>
          <w:rFonts w:ascii="Arial" w:hAnsi="Arial" w:cs="Arial"/>
        </w:rPr>
      </w:pPr>
    </w:p>
    <w:p w:rsidR="00E250A0" w:rsidRPr="00041361" w:rsidRDefault="00E250A0" w:rsidP="00041361">
      <w:pPr>
        <w:pStyle w:val="ConsPlusNonformat"/>
        <w:jc w:val="center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В  соответствии с </w:t>
      </w:r>
      <w:hyperlink r:id="rId32" w:history="1">
        <w:r w:rsidRPr="00041361">
          <w:rPr>
            <w:rFonts w:ascii="Arial" w:hAnsi="Arial" w:cs="Arial"/>
            <w:color w:val="0000FF"/>
          </w:rPr>
          <w:t>частью 4 статьи 3</w:t>
        </w:r>
      </w:hyperlink>
      <w:r w:rsidRPr="00041361">
        <w:rPr>
          <w:rFonts w:ascii="Arial" w:hAnsi="Arial" w:cs="Arial"/>
        </w:rPr>
        <w:t xml:space="preserve"> Федерального закона от 17 июля 2009</w:t>
      </w:r>
    </w:p>
    <w:p w:rsidR="00E250A0" w:rsidRPr="00041361" w:rsidRDefault="00E250A0" w:rsidP="00041361">
      <w:pPr>
        <w:pStyle w:val="ConsPlusNonformat"/>
        <w:jc w:val="center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г.  N  172-ФЗ "Об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экспертизе нормативных правовых актов и</w:t>
      </w:r>
    </w:p>
    <w:p w:rsidR="00E250A0" w:rsidRPr="00041361" w:rsidRDefault="00E250A0" w:rsidP="00041361">
      <w:pPr>
        <w:pStyle w:val="ConsPlusNonformat"/>
        <w:jc w:val="center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проектов  нормативных  правовых актов", </w:t>
      </w:r>
      <w:hyperlink r:id="rId33" w:history="1">
        <w:r w:rsidRPr="00041361">
          <w:rPr>
            <w:rFonts w:ascii="Arial" w:hAnsi="Arial" w:cs="Arial"/>
            <w:color w:val="0000FF"/>
          </w:rPr>
          <w:t>статьей 6</w:t>
        </w:r>
      </w:hyperlink>
      <w:r w:rsidRPr="00041361">
        <w:rPr>
          <w:rFonts w:ascii="Arial" w:hAnsi="Arial" w:cs="Arial"/>
        </w:rPr>
        <w:t xml:space="preserve"> Федерального закона от 25</w:t>
      </w:r>
    </w:p>
    <w:p w:rsidR="00E250A0" w:rsidRPr="00041361" w:rsidRDefault="00E250A0" w:rsidP="00041361">
      <w:pPr>
        <w:pStyle w:val="ConsPlusNonformat"/>
        <w:jc w:val="center"/>
        <w:rPr>
          <w:rFonts w:ascii="Arial" w:hAnsi="Arial" w:cs="Arial"/>
        </w:rPr>
      </w:pPr>
      <w:r w:rsidRPr="00041361">
        <w:rPr>
          <w:rFonts w:ascii="Arial" w:hAnsi="Arial" w:cs="Arial"/>
        </w:rPr>
        <w:t>декабря 2008 г. N 273-ФЗ "О противодействии коррупции"</w:t>
      </w:r>
    </w:p>
    <w:p w:rsidR="00E250A0" w:rsidRPr="00041361" w:rsidRDefault="00E250A0" w:rsidP="00041361">
      <w:pPr>
        <w:pStyle w:val="ConsPlusNonformat"/>
        <w:jc w:val="center"/>
        <w:rPr>
          <w:rFonts w:ascii="Arial" w:hAnsi="Arial" w:cs="Arial"/>
        </w:rPr>
      </w:pPr>
      <w:r w:rsidRPr="00041361">
        <w:rPr>
          <w:rFonts w:ascii="Arial" w:hAnsi="Arial" w:cs="Arial"/>
        </w:rPr>
        <w:t>и ________________________________________________________________________,</w:t>
      </w:r>
    </w:p>
    <w:p w:rsidR="00E250A0" w:rsidRPr="00041361" w:rsidRDefault="00E250A0" w:rsidP="00041361">
      <w:pPr>
        <w:pStyle w:val="ConsPlusNonformat"/>
        <w:jc w:val="center"/>
        <w:rPr>
          <w:rFonts w:ascii="Arial" w:hAnsi="Arial" w:cs="Arial"/>
        </w:rPr>
      </w:pPr>
      <w:r w:rsidRPr="00041361">
        <w:rPr>
          <w:rFonts w:ascii="Arial" w:hAnsi="Arial" w:cs="Arial"/>
        </w:rPr>
        <w:t>(ссылка на ведомственный нормативный правовой акт)</w:t>
      </w:r>
    </w:p>
    <w:p w:rsidR="00E250A0" w:rsidRPr="00041361" w:rsidRDefault="00E250A0" w:rsidP="00041361">
      <w:pPr>
        <w:pStyle w:val="ConsPlusNonformat"/>
        <w:jc w:val="center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проведена </w:t>
      </w:r>
      <w:proofErr w:type="spellStart"/>
      <w:r w:rsidRPr="00041361">
        <w:rPr>
          <w:rFonts w:ascii="Arial" w:hAnsi="Arial" w:cs="Arial"/>
        </w:rPr>
        <w:t>антикоррупционная</w:t>
      </w:r>
      <w:proofErr w:type="spellEnd"/>
      <w:r w:rsidRPr="00041361">
        <w:rPr>
          <w:rFonts w:ascii="Arial" w:hAnsi="Arial" w:cs="Arial"/>
        </w:rPr>
        <w:t xml:space="preserve"> экспертиза</w:t>
      </w:r>
    </w:p>
    <w:p w:rsidR="00E250A0" w:rsidRPr="00041361" w:rsidRDefault="00E250A0" w:rsidP="00041361">
      <w:pPr>
        <w:pStyle w:val="ConsPlusNonformat"/>
        <w:jc w:val="center"/>
        <w:rPr>
          <w:rFonts w:ascii="Arial" w:hAnsi="Arial" w:cs="Arial"/>
        </w:rPr>
      </w:pPr>
      <w:r w:rsidRPr="00041361">
        <w:rPr>
          <w:rFonts w:ascii="Arial" w:hAnsi="Arial" w:cs="Arial"/>
        </w:rPr>
        <w:t>___________________________________________________________________________</w:t>
      </w:r>
    </w:p>
    <w:p w:rsidR="00E250A0" w:rsidRPr="00041361" w:rsidRDefault="00E250A0" w:rsidP="00041361">
      <w:pPr>
        <w:pStyle w:val="ConsPlusNonformat"/>
        <w:jc w:val="center"/>
        <w:rPr>
          <w:rFonts w:ascii="Arial" w:hAnsi="Arial" w:cs="Arial"/>
        </w:rPr>
      </w:pPr>
      <w:r w:rsidRPr="00041361">
        <w:rPr>
          <w:rFonts w:ascii="Arial" w:hAnsi="Arial" w:cs="Arial"/>
        </w:rPr>
        <w:t>(наименование нормативного правового акта, его проекта или иного документа)</w:t>
      </w:r>
    </w:p>
    <w:p w:rsidR="00E250A0" w:rsidRPr="00041361" w:rsidRDefault="00E250A0" w:rsidP="00041361">
      <w:pPr>
        <w:pStyle w:val="ConsPlusNonformat"/>
        <w:jc w:val="center"/>
        <w:rPr>
          <w:rFonts w:ascii="Arial" w:hAnsi="Arial" w:cs="Arial"/>
        </w:rPr>
      </w:pPr>
    </w:p>
    <w:p w:rsidR="00E250A0" w:rsidRPr="00041361" w:rsidRDefault="00E250A0" w:rsidP="00041361">
      <w:pPr>
        <w:pStyle w:val="ConsPlusNonformat"/>
        <w:jc w:val="center"/>
        <w:rPr>
          <w:rFonts w:ascii="Arial" w:hAnsi="Arial" w:cs="Arial"/>
        </w:rPr>
      </w:pPr>
      <w:r w:rsidRPr="00041361">
        <w:rPr>
          <w:rFonts w:ascii="Arial" w:hAnsi="Arial" w:cs="Arial"/>
        </w:rPr>
        <w:t>Вариант 1:</w:t>
      </w:r>
    </w:p>
    <w:p w:rsidR="00E250A0" w:rsidRPr="00041361" w:rsidRDefault="00E250A0" w:rsidP="00041361">
      <w:pPr>
        <w:pStyle w:val="ConsPlusNonformat"/>
        <w:jc w:val="center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В </w:t>
      </w:r>
      <w:proofErr w:type="gramStart"/>
      <w:r w:rsidRPr="00041361">
        <w:rPr>
          <w:rFonts w:ascii="Arial" w:hAnsi="Arial" w:cs="Arial"/>
        </w:rPr>
        <w:t>представленном</w:t>
      </w:r>
      <w:proofErr w:type="gramEnd"/>
    </w:p>
    <w:p w:rsidR="00E250A0" w:rsidRPr="00041361" w:rsidRDefault="00E250A0" w:rsidP="00041361">
      <w:pPr>
        <w:pStyle w:val="ConsPlusNonformat"/>
        <w:jc w:val="center"/>
        <w:rPr>
          <w:rFonts w:ascii="Arial" w:hAnsi="Arial" w:cs="Arial"/>
        </w:rPr>
      </w:pPr>
      <w:r w:rsidRPr="00041361">
        <w:rPr>
          <w:rFonts w:ascii="Arial" w:hAnsi="Arial" w:cs="Arial"/>
        </w:rPr>
        <w:t>___________________________________________________________________________</w:t>
      </w:r>
    </w:p>
    <w:p w:rsidR="00E250A0" w:rsidRPr="00041361" w:rsidRDefault="00E250A0" w:rsidP="00041361">
      <w:pPr>
        <w:pStyle w:val="ConsPlusNonformat"/>
        <w:jc w:val="center"/>
        <w:rPr>
          <w:rFonts w:ascii="Arial" w:hAnsi="Arial" w:cs="Arial"/>
        </w:rPr>
      </w:pPr>
      <w:r w:rsidRPr="00041361">
        <w:rPr>
          <w:rFonts w:ascii="Arial" w:hAnsi="Arial" w:cs="Arial"/>
        </w:rPr>
        <w:t>(наименование нормативного правового акта, его проекта или иного документа)</w:t>
      </w:r>
    </w:p>
    <w:p w:rsidR="00E250A0" w:rsidRPr="00041361" w:rsidRDefault="00E250A0" w:rsidP="00041361">
      <w:pPr>
        <w:pStyle w:val="ConsPlusNonformat"/>
        <w:jc w:val="center"/>
        <w:rPr>
          <w:rFonts w:ascii="Arial" w:hAnsi="Arial" w:cs="Arial"/>
        </w:rPr>
      </w:pPr>
      <w:proofErr w:type="spellStart"/>
      <w:r w:rsidRPr="00041361">
        <w:rPr>
          <w:rFonts w:ascii="Arial" w:hAnsi="Arial" w:cs="Arial"/>
        </w:rPr>
        <w:t>коррупциогенные</w:t>
      </w:r>
      <w:proofErr w:type="spellEnd"/>
      <w:r w:rsidRPr="00041361">
        <w:rPr>
          <w:rFonts w:ascii="Arial" w:hAnsi="Arial" w:cs="Arial"/>
        </w:rPr>
        <w:t xml:space="preserve"> факторы не выявлены.</w:t>
      </w:r>
    </w:p>
    <w:p w:rsidR="00E250A0" w:rsidRPr="00041361" w:rsidRDefault="00E250A0" w:rsidP="00041361">
      <w:pPr>
        <w:pStyle w:val="ConsPlusNonformat"/>
        <w:jc w:val="center"/>
        <w:rPr>
          <w:rFonts w:ascii="Arial" w:hAnsi="Arial" w:cs="Arial"/>
        </w:rPr>
      </w:pPr>
    </w:p>
    <w:p w:rsidR="00E250A0" w:rsidRPr="00041361" w:rsidRDefault="00E250A0" w:rsidP="00041361">
      <w:pPr>
        <w:pStyle w:val="ConsPlusNonformat"/>
        <w:jc w:val="center"/>
        <w:rPr>
          <w:rFonts w:ascii="Arial" w:hAnsi="Arial" w:cs="Arial"/>
        </w:rPr>
      </w:pPr>
      <w:r w:rsidRPr="00041361">
        <w:rPr>
          <w:rFonts w:ascii="Arial" w:hAnsi="Arial" w:cs="Arial"/>
        </w:rPr>
        <w:t>Вариант 2:</w:t>
      </w:r>
    </w:p>
    <w:p w:rsidR="00E250A0" w:rsidRPr="00041361" w:rsidRDefault="00E250A0" w:rsidP="00041361">
      <w:pPr>
        <w:pStyle w:val="ConsPlusNonformat"/>
        <w:jc w:val="center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В </w:t>
      </w:r>
      <w:proofErr w:type="gramStart"/>
      <w:r w:rsidRPr="00041361">
        <w:rPr>
          <w:rFonts w:ascii="Arial" w:hAnsi="Arial" w:cs="Arial"/>
        </w:rPr>
        <w:t>представленном</w:t>
      </w:r>
      <w:proofErr w:type="gramEnd"/>
    </w:p>
    <w:p w:rsidR="00E250A0" w:rsidRPr="00041361" w:rsidRDefault="00E250A0" w:rsidP="00041361">
      <w:pPr>
        <w:pStyle w:val="ConsPlusNonformat"/>
        <w:jc w:val="center"/>
        <w:rPr>
          <w:rFonts w:ascii="Arial" w:hAnsi="Arial" w:cs="Arial"/>
        </w:rPr>
      </w:pPr>
      <w:r w:rsidRPr="00041361">
        <w:rPr>
          <w:rFonts w:ascii="Arial" w:hAnsi="Arial" w:cs="Arial"/>
        </w:rPr>
        <w:t>___________________________________________________________________________</w:t>
      </w:r>
    </w:p>
    <w:p w:rsidR="00E250A0" w:rsidRPr="00041361" w:rsidRDefault="00E250A0" w:rsidP="00041361">
      <w:pPr>
        <w:pStyle w:val="ConsPlusNonformat"/>
        <w:jc w:val="center"/>
        <w:rPr>
          <w:rFonts w:ascii="Arial" w:hAnsi="Arial" w:cs="Arial"/>
        </w:rPr>
      </w:pPr>
      <w:r w:rsidRPr="00041361">
        <w:rPr>
          <w:rFonts w:ascii="Arial" w:hAnsi="Arial" w:cs="Arial"/>
        </w:rPr>
        <w:t>(наименование нормативного правового акта, его проекта или иного документа)</w:t>
      </w:r>
    </w:p>
    <w:p w:rsidR="00E250A0" w:rsidRPr="00041361" w:rsidRDefault="00E250A0" w:rsidP="00041361">
      <w:pPr>
        <w:pStyle w:val="ConsPlusNonformat"/>
        <w:jc w:val="center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выявлены </w:t>
      </w:r>
      <w:proofErr w:type="spellStart"/>
      <w:r w:rsidRPr="00041361">
        <w:rPr>
          <w:rFonts w:ascii="Arial" w:hAnsi="Arial" w:cs="Arial"/>
        </w:rPr>
        <w:t>коррупциогенные</w:t>
      </w:r>
      <w:proofErr w:type="spellEnd"/>
      <w:r w:rsidRPr="00041361">
        <w:rPr>
          <w:rFonts w:ascii="Arial" w:hAnsi="Arial" w:cs="Arial"/>
        </w:rPr>
        <w:t xml:space="preserve"> факторы </w:t>
      </w:r>
      <w:hyperlink w:anchor="Par153" w:history="1">
        <w:r w:rsidRPr="00041361">
          <w:rPr>
            <w:rFonts w:ascii="Arial" w:hAnsi="Arial" w:cs="Arial"/>
            <w:color w:val="0000FF"/>
          </w:rPr>
          <w:t>&lt;1&gt;</w:t>
        </w:r>
      </w:hyperlink>
      <w:r w:rsidRPr="00041361">
        <w:rPr>
          <w:rFonts w:ascii="Arial" w:hAnsi="Arial" w:cs="Arial"/>
        </w:rPr>
        <w:t>.</w:t>
      </w:r>
    </w:p>
    <w:p w:rsidR="00E250A0" w:rsidRPr="00041361" w:rsidRDefault="00E250A0" w:rsidP="00041361">
      <w:pPr>
        <w:pStyle w:val="ConsPlusNonformat"/>
        <w:jc w:val="center"/>
        <w:rPr>
          <w:rFonts w:ascii="Arial" w:hAnsi="Arial" w:cs="Arial"/>
        </w:rPr>
      </w:pPr>
    </w:p>
    <w:p w:rsidR="00E250A0" w:rsidRPr="00041361" w:rsidRDefault="00E250A0" w:rsidP="00041361">
      <w:pPr>
        <w:pStyle w:val="ConsPlusNonformat"/>
        <w:jc w:val="center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В целях устранения  выявленных  </w:t>
      </w:r>
      <w:proofErr w:type="spellStart"/>
      <w:r w:rsidRPr="00041361">
        <w:rPr>
          <w:rFonts w:ascii="Arial" w:hAnsi="Arial" w:cs="Arial"/>
        </w:rPr>
        <w:t>коррупциогенных</w:t>
      </w:r>
      <w:proofErr w:type="spellEnd"/>
      <w:r w:rsidRPr="00041361">
        <w:rPr>
          <w:rFonts w:ascii="Arial" w:hAnsi="Arial" w:cs="Arial"/>
        </w:rPr>
        <w:t xml:space="preserve">  факторов  предлагается</w:t>
      </w:r>
    </w:p>
    <w:p w:rsidR="00E250A0" w:rsidRPr="00041361" w:rsidRDefault="00E250A0" w:rsidP="00041361">
      <w:pPr>
        <w:pStyle w:val="ConsPlusNonformat"/>
        <w:jc w:val="center"/>
        <w:rPr>
          <w:rFonts w:ascii="Arial" w:hAnsi="Arial" w:cs="Arial"/>
        </w:rPr>
      </w:pPr>
      <w:proofErr w:type="gramStart"/>
      <w:r w:rsidRPr="00041361">
        <w:rPr>
          <w:rFonts w:ascii="Arial" w:hAnsi="Arial" w:cs="Arial"/>
        </w:rPr>
        <w:t>____________________________________________ (указывается способ устранения</w:t>
      </w:r>
      <w:proofErr w:type="gramEnd"/>
    </w:p>
    <w:p w:rsidR="00E250A0" w:rsidRPr="00041361" w:rsidRDefault="00E250A0" w:rsidP="00041361">
      <w:pPr>
        <w:pStyle w:val="ConsPlusNonformat"/>
        <w:jc w:val="center"/>
        <w:rPr>
          <w:rFonts w:ascii="Arial" w:hAnsi="Arial" w:cs="Arial"/>
        </w:rPr>
      </w:pPr>
      <w:proofErr w:type="spellStart"/>
      <w:r w:rsidRPr="00041361">
        <w:rPr>
          <w:rFonts w:ascii="Arial" w:hAnsi="Arial" w:cs="Arial"/>
        </w:rPr>
        <w:t>коррупциогенных</w:t>
      </w:r>
      <w:proofErr w:type="spellEnd"/>
      <w:r w:rsidRPr="00041361">
        <w:rPr>
          <w:rFonts w:ascii="Arial" w:hAnsi="Arial" w:cs="Arial"/>
        </w:rPr>
        <w:t xml:space="preserve">  факторов:  исключения из текста документа, изложение его </w:t>
      </w:r>
      <w:proofErr w:type="gramStart"/>
      <w:r w:rsidRPr="00041361">
        <w:rPr>
          <w:rFonts w:ascii="Arial" w:hAnsi="Arial" w:cs="Arial"/>
        </w:rPr>
        <w:t>в</w:t>
      </w:r>
      <w:proofErr w:type="gramEnd"/>
    </w:p>
    <w:p w:rsidR="00E250A0" w:rsidRPr="00041361" w:rsidRDefault="00E250A0" w:rsidP="00041361">
      <w:pPr>
        <w:pStyle w:val="ConsPlusNonformat"/>
        <w:jc w:val="center"/>
        <w:rPr>
          <w:rFonts w:ascii="Arial" w:hAnsi="Arial" w:cs="Arial"/>
        </w:rPr>
      </w:pPr>
      <w:r w:rsidRPr="00041361">
        <w:rPr>
          <w:rFonts w:ascii="Arial" w:hAnsi="Arial" w:cs="Arial"/>
        </w:rPr>
        <w:t>другой редакции, внесение иных изменений в текст рассматриваемого документа</w:t>
      </w:r>
    </w:p>
    <w:p w:rsidR="00E250A0" w:rsidRPr="00041361" w:rsidRDefault="00E250A0" w:rsidP="00041361">
      <w:pPr>
        <w:pStyle w:val="ConsPlusNonformat"/>
        <w:jc w:val="center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либо в иной документ или иной способ устранения </w:t>
      </w:r>
      <w:proofErr w:type="spellStart"/>
      <w:r w:rsidRPr="00041361">
        <w:rPr>
          <w:rFonts w:ascii="Arial" w:hAnsi="Arial" w:cs="Arial"/>
        </w:rPr>
        <w:t>коррупциогенных</w:t>
      </w:r>
      <w:proofErr w:type="spellEnd"/>
      <w:r w:rsidRPr="00041361">
        <w:rPr>
          <w:rFonts w:ascii="Arial" w:hAnsi="Arial" w:cs="Arial"/>
        </w:rPr>
        <w:t xml:space="preserve"> факторов).</w:t>
      </w:r>
    </w:p>
    <w:p w:rsidR="00E250A0" w:rsidRPr="00041361" w:rsidRDefault="00E250A0" w:rsidP="00041361">
      <w:pPr>
        <w:pStyle w:val="ConsPlusNonformat"/>
        <w:jc w:val="center"/>
        <w:rPr>
          <w:rFonts w:ascii="Arial" w:hAnsi="Arial" w:cs="Arial"/>
        </w:rPr>
      </w:pPr>
    </w:p>
    <w:p w:rsidR="00E250A0" w:rsidRPr="00041361" w:rsidRDefault="00E250A0" w:rsidP="00041361">
      <w:pPr>
        <w:pStyle w:val="ConsPlusNonformat"/>
        <w:jc w:val="center"/>
        <w:rPr>
          <w:rFonts w:ascii="Arial" w:hAnsi="Arial" w:cs="Arial"/>
        </w:rPr>
      </w:pPr>
      <w:r w:rsidRPr="00041361">
        <w:rPr>
          <w:rFonts w:ascii="Arial" w:hAnsi="Arial" w:cs="Arial"/>
        </w:rPr>
        <w:t>______________________________ _____________ ______________________________</w:t>
      </w:r>
    </w:p>
    <w:p w:rsidR="00E250A0" w:rsidRPr="00041361" w:rsidRDefault="00E250A0" w:rsidP="00041361">
      <w:pPr>
        <w:pStyle w:val="ConsPlusNonformat"/>
        <w:jc w:val="center"/>
        <w:rPr>
          <w:rFonts w:ascii="Arial" w:hAnsi="Arial" w:cs="Arial"/>
        </w:rPr>
      </w:pPr>
      <w:r w:rsidRPr="00041361">
        <w:rPr>
          <w:rFonts w:ascii="Arial" w:hAnsi="Arial" w:cs="Arial"/>
        </w:rPr>
        <w:t>(наименование должности)      (подпись)         (инициалы, фамилия)</w:t>
      </w:r>
    </w:p>
    <w:p w:rsidR="00E250A0" w:rsidRPr="00041361" w:rsidRDefault="00E250A0" w:rsidP="000413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E250A0" w:rsidRPr="00041361" w:rsidRDefault="00E250A0" w:rsidP="00041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</w:rPr>
      </w:pPr>
      <w:r w:rsidRPr="00041361">
        <w:rPr>
          <w:rFonts w:ascii="Arial" w:hAnsi="Arial" w:cs="Arial"/>
        </w:rPr>
        <w:t>--------------------------------</w:t>
      </w:r>
    </w:p>
    <w:p w:rsidR="00E250A0" w:rsidRPr="00041361" w:rsidRDefault="00E250A0" w:rsidP="00041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</w:rPr>
      </w:pPr>
      <w:bookmarkStart w:id="9" w:name="Par153"/>
      <w:bookmarkEnd w:id="9"/>
      <w:r w:rsidRPr="00041361">
        <w:rPr>
          <w:rFonts w:ascii="Arial" w:hAnsi="Arial" w:cs="Arial"/>
        </w:rPr>
        <w:t>&lt;1</w:t>
      </w:r>
      <w:proofErr w:type="gramStart"/>
      <w:r w:rsidRPr="00041361">
        <w:rPr>
          <w:rFonts w:ascii="Arial" w:hAnsi="Arial" w:cs="Arial"/>
        </w:rPr>
        <w:t>&gt; О</w:t>
      </w:r>
      <w:proofErr w:type="gramEnd"/>
      <w:r w:rsidRPr="00041361">
        <w:rPr>
          <w:rFonts w:ascii="Arial" w:hAnsi="Arial" w:cs="Arial"/>
        </w:rPr>
        <w:t xml:space="preserve">тражаются все положения нормативного правового акта, его проекта или иного документа, в которых выявлены </w:t>
      </w:r>
      <w:proofErr w:type="spellStart"/>
      <w:r w:rsidRPr="00041361">
        <w:rPr>
          <w:rFonts w:ascii="Arial" w:hAnsi="Arial" w:cs="Arial"/>
        </w:rPr>
        <w:t>коррупциогенные</w:t>
      </w:r>
      <w:proofErr w:type="spellEnd"/>
      <w:r w:rsidRPr="00041361">
        <w:rPr>
          <w:rFonts w:ascii="Arial" w:hAnsi="Arial" w:cs="Arial"/>
        </w:rPr>
        <w:t xml:space="preserve"> факторы, с указанием его структурных единиц (разделов, глав, статей, частей, пунктов, подпунктов, абзацев) и соответствующих </w:t>
      </w:r>
      <w:proofErr w:type="spellStart"/>
      <w:r w:rsidRPr="00041361">
        <w:rPr>
          <w:rFonts w:ascii="Arial" w:hAnsi="Arial" w:cs="Arial"/>
        </w:rPr>
        <w:t>коррупциогенных</w:t>
      </w:r>
      <w:proofErr w:type="spellEnd"/>
      <w:r w:rsidRPr="00041361">
        <w:rPr>
          <w:rFonts w:ascii="Arial" w:hAnsi="Arial" w:cs="Arial"/>
        </w:rPr>
        <w:t xml:space="preserve"> факторов со ссылкой на положения </w:t>
      </w:r>
      <w:hyperlink r:id="rId34" w:history="1">
        <w:r w:rsidRPr="00041361">
          <w:rPr>
            <w:rFonts w:ascii="Arial" w:hAnsi="Arial" w:cs="Arial"/>
            <w:color w:val="0000FF"/>
          </w:rPr>
          <w:t>методики</w:t>
        </w:r>
      </w:hyperlink>
      <w:r w:rsidRPr="00041361">
        <w:rPr>
          <w:rFonts w:ascii="Arial" w:hAnsi="Arial" w:cs="Arial"/>
        </w:rPr>
        <w:t>, утвержденной постановлением Правительства Российской Федерации от 26 февраля 2010 г. N 96.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</w:rPr>
        <w:sectPr w:rsidR="00E250A0" w:rsidRPr="00041361" w:rsidSect="0014539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10" w:name="Par159"/>
      <w:bookmarkEnd w:id="10"/>
    </w:p>
    <w:p w:rsidR="00C71A56" w:rsidRPr="00041361" w:rsidRDefault="00C71A56" w:rsidP="00C71A5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</w:rPr>
      </w:pPr>
      <w:bookmarkStart w:id="11" w:name="Par161"/>
      <w:bookmarkEnd w:id="11"/>
      <w:r w:rsidRPr="00041361">
        <w:rPr>
          <w:rFonts w:ascii="Arial" w:hAnsi="Arial" w:cs="Arial"/>
        </w:rPr>
        <w:lastRenderedPageBreak/>
        <w:t>Приложение N 2</w:t>
      </w:r>
    </w:p>
    <w:p w:rsidR="00C71A56" w:rsidRPr="00041361" w:rsidRDefault="00C71A56" w:rsidP="00C71A56">
      <w:pPr>
        <w:pStyle w:val="ConsPlusNonformat"/>
        <w:jc w:val="center"/>
        <w:rPr>
          <w:rFonts w:ascii="Arial" w:hAnsi="Arial" w:cs="Arial"/>
        </w:rPr>
      </w:pPr>
    </w:p>
    <w:p w:rsidR="00C71A56" w:rsidRPr="00041361" w:rsidRDefault="00C71A56" w:rsidP="00C71A56">
      <w:pPr>
        <w:pStyle w:val="ConsPlusNonformat"/>
        <w:jc w:val="center"/>
        <w:rPr>
          <w:rFonts w:ascii="Arial" w:hAnsi="Arial" w:cs="Arial"/>
        </w:rPr>
      </w:pPr>
    </w:p>
    <w:p w:rsidR="00E250A0" w:rsidRPr="00041361" w:rsidRDefault="00E250A0" w:rsidP="00C71A56">
      <w:pPr>
        <w:pStyle w:val="ConsPlusNonformat"/>
        <w:jc w:val="center"/>
        <w:rPr>
          <w:rFonts w:ascii="Arial" w:hAnsi="Arial" w:cs="Arial"/>
        </w:rPr>
      </w:pPr>
      <w:r w:rsidRPr="00041361">
        <w:rPr>
          <w:rFonts w:ascii="Arial" w:hAnsi="Arial" w:cs="Arial"/>
        </w:rPr>
        <w:t>Информация</w:t>
      </w:r>
    </w:p>
    <w:p w:rsidR="00E250A0" w:rsidRPr="00041361" w:rsidRDefault="00E250A0" w:rsidP="00C71A56">
      <w:pPr>
        <w:pStyle w:val="ConsPlusNonformat"/>
        <w:jc w:val="center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о проведении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</w:t>
      </w:r>
      <w:r w:rsidR="00C71A56" w:rsidRPr="00041361">
        <w:rPr>
          <w:rFonts w:ascii="Arial" w:hAnsi="Arial" w:cs="Arial"/>
        </w:rPr>
        <w:t xml:space="preserve"> </w:t>
      </w:r>
      <w:r w:rsidRPr="00041361">
        <w:rPr>
          <w:rFonts w:ascii="Arial" w:hAnsi="Arial" w:cs="Arial"/>
        </w:rPr>
        <w:t>нормативных правовых актов и проектов нормативных</w:t>
      </w:r>
    </w:p>
    <w:p w:rsidR="00E250A0" w:rsidRPr="00041361" w:rsidRDefault="00E250A0" w:rsidP="00C71A56">
      <w:pPr>
        <w:pStyle w:val="ConsPlusNonformat"/>
        <w:jc w:val="center"/>
        <w:rPr>
          <w:rFonts w:ascii="Arial" w:hAnsi="Arial" w:cs="Arial"/>
        </w:rPr>
      </w:pPr>
      <w:r w:rsidRPr="00041361">
        <w:rPr>
          <w:rFonts w:ascii="Arial" w:hAnsi="Arial" w:cs="Arial"/>
        </w:rPr>
        <w:t>правовых актов федеральными органами исполнительной</w:t>
      </w:r>
      <w:r w:rsidR="00C71A56" w:rsidRPr="00041361">
        <w:rPr>
          <w:rFonts w:ascii="Arial" w:hAnsi="Arial" w:cs="Arial"/>
        </w:rPr>
        <w:t xml:space="preserve"> </w:t>
      </w:r>
      <w:r w:rsidRPr="00041361">
        <w:rPr>
          <w:rFonts w:ascii="Arial" w:hAnsi="Arial" w:cs="Arial"/>
        </w:rPr>
        <w:t>власти и независимыми экспертами в соответствии</w:t>
      </w:r>
    </w:p>
    <w:p w:rsidR="00E250A0" w:rsidRPr="00041361" w:rsidRDefault="00E250A0" w:rsidP="00C71A56">
      <w:pPr>
        <w:pStyle w:val="ConsPlusNonformat"/>
        <w:jc w:val="center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с Федеральным </w:t>
      </w:r>
      <w:hyperlink r:id="rId35" w:history="1">
        <w:r w:rsidRPr="00041361">
          <w:rPr>
            <w:rFonts w:ascii="Arial" w:hAnsi="Arial" w:cs="Arial"/>
            <w:color w:val="0000FF"/>
          </w:rPr>
          <w:t>законом</w:t>
        </w:r>
      </w:hyperlink>
      <w:r w:rsidRPr="00041361">
        <w:rPr>
          <w:rFonts w:ascii="Arial" w:hAnsi="Arial" w:cs="Arial"/>
        </w:rPr>
        <w:t xml:space="preserve"> от 17 июля 2009 г.</w:t>
      </w:r>
      <w:r w:rsidR="00C71A56" w:rsidRPr="00041361">
        <w:rPr>
          <w:rFonts w:ascii="Arial" w:hAnsi="Arial" w:cs="Arial"/>
        </w:rPr>
        <w:t xml:space="preserve"> </w:t>
      </w:r>
      <w:r w:rsidRPr="00041361">
        <w:rPr>
          <w:rFonts w:ascii="Arial" w:hAnsi="Arial" w:cs="Arial"/>
        </w:rPr>
        <w:t xml:space="preserve">N 172-ФЗ "Об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экспертизе</w:t>
      </w:r>
      <w:r w:rsidR="00C71A56" w:rsidRPr="00041361">
        <w:rPr>
          <w:rFonts w:ascii="Arial" w:hAnsi="Arial" w:cs="Arial"/>
        </w:rPr>
        <w:t xml:space="preserve"> </w:t>
      </w:r>
      <w:r w:rsidRPr="00041361">
        <w:rPr>
          <w:rFonts w:ascii="Arial" w:hAnsi="Arial" w:cs="Arial"/>
        </w:rPr>
        <w:t>нормативных правовых актов и проектов</w:t>
      </w:r>
    </w:p>
    <w:p w:rsidR="00E250A0" w:rsidRPr="00041361" w:rsidRDefault="00E250A0" w:rsidP="00C71A56">
      <w:pPr>
        <w:pStyle w:val="ConsPlusNonformat"/>
        <w:jc w:val="center"/>
        <w:rPr>
          <w:rFonts w:ascii="Arial" w:hAnsi="Arial" w:cs="Arial"/>
        </w:rPr>
      </w:pPr>
      <w:r w:rsidRPr="00041361">
        <w:rPr>
          <w:rFonts w:ascii="Arial" w:hAnsi="Arial" w:cs="Arial"/>
        </w:rPr>
        <w:t>нормативных правовых актов"</w:t>
      </w:r>
      <w:r w:rsidR="00C71A56" w:rsidRPr="00041361">
        <w:rPr>
          <w:rFonts w:ascii="Arial" w:hAnsi="Arial" w:cs="Arial"/>
        </w:rPr>
        <w:t xml:space="preserve"> </w:t>
      </w:r>
      <w:r w:rsidRPr="00041361">
        <w:rPr>
          <w:rFonts w:ascii="Arial" w:hAnsi="Arial" w:cs="Arial"/>
        </w:rPr>
        <w:t>за период      гг.</w:t>
      </w:r>
    </w:p>
    <w:p w:rsidR="00E250A0" w:rsidRPr="00041361" w:rsidRDefault="00E250A0" w:rsidP="00C71A56">
      <w:pPr>
        <w:pStyle w:val="ConsPlusNonformat"/>
        <w:jc w:val="center"/>
        <w:rPr>
          <w:rFonts w:ascii="Arial" w:hAnsi="Arial" w:cs="Arial"/>
        </w:rPr>
      </w:pPr>
    </w:p>
    <w:p w:rsidR="00E250A0" w:rsidRPr="00041361" w:rsidRDefault="00E250A0" w:rsidP="00C71A56">
      <w:pPr>
        <w:pStyle w:val="ConsPlusNonformat"/>
        <w:jc w:val="center"/>
        <w:rPr>
          <w:rFonts w:ascii="Arial" w:hAnsi="Arial" w:cs="Arial"/>
        </w:rPr>
      </w:pPr>
      <w:r w:rsidRPr="00041361">
        <w:rPr>
          <w:rFonts w:ascii="Arial" w:hAnsi="Arial" w:cs="Arial"/>
        </w:rPr>
        <w:t>___________________________________________________________________________</w:t>
      </w:r>
    </w:p>
    <w:p w:rsidR="00E250A0" w:rsidRPr="00041361" w:rsidRDefault="00E250A0" w:rsidP="00C71A56">
      <w:pPr>
        <w:pStyle w:val="ConsPlusNonformat"/>
        <w:jc w:val="center"/>
        <w:rPr>
          <w:rFonts w:ascii="Arial" w:hAnsi="Arial" w:cs="Arial"/>
        </w:rPr>
      </w:pPr>
      <w:r w:rsidRPr="00041361">
        <w:rPr>
          <w:rFonts w:ascii="Arial" w:hAnsi="Arial" w:cs="Arial"/>
        </w:rPr>
        <w:t>(наименование федерального органа исполнительной власти)</w:t>
      </w:r>
    </w:p>
    <w:p w:rsidR="00E250A0" w:rsidRPr="00041361" w:rsidRDefault="00E250A0" w:rsidP="00C71A56">
      <w:pPr>
        <w:pStyle w:val="ConsPlusNonformat"/>
        <w:jc w:val="center"/>
        <w:rPr>
          <w:rFonts w:ascii="Arial" w:hAnsi="Arial" w:cs="Arial"/>
        </w:rPr>
      </w:pPr>
      <w:r w:rsidRPr="00041361">
        <w:rPr>
          <w:rFonts w:ascii="Arial" w:hAnsi="Arial" w:cs="Arial"/>
        </w:rPr>
        <w:t>___________________________________________________________________________</w:t>
      </w:r>
    </w:p>
    <w:p w:rsidR="00E250A0" w:rsidRPr="00041361" w:rsidRDefault="00E250A0" w:rsidP="00C71A56">
      <w:pPr>
        <w:pStyle w:val="ConsPlusNonformat"/>
        <w:jc w:val="center"/>
        <w:rPr>
          <w:rFonts w:ascii="Arial" w:hAnsi="Arial" w:cs="Arial"/>
        </w:rPr>
      </w:pPr>
      <w:r w:rsidRPr="00041361">
        <w:rPr>
          <w:rFonts w:ascii="Arial" w:hAnsi="Arial" w:cs="Arial"/>
        </w:rPr>
        <w:t>(наименование, дата подписания, номе</w:t>
      </w:r>
      <w:proofErr w:type="gramStart"/>
      <w:r w:rsidRPr="00041361">
        <w:rPr>
          <w:rFonts w:ascii="Arial" w:hAnsi="Arial" w:cs="Arial"/>
        </w:rPr>
        <w:t>р(</w:t>
      </w:r>
      <w:proofErr w:type="gramEnd"/>
      <w:r w:rsidRPr="00041361">
        <w:rPr>
          <w:rFonts w:ascii="Arial" w:hAnsi="Arial" w:cs="Arial"/>
        </w:rPr>
        <w:t>-а) нормативного правового акта</w:t>
      </w:r>
    </w:p>
    <w:p w:rsidR="00E250A0" w:rsidRPr="00041361" w:rsidRDefault="00E250A0" w:rsidP="00C71A56">
      <w:pPr>
        <w:pStyle w:val="ConsPlusNonformat"/>
        <w:jc w:val="center"/>
        <w:rPr>
          <w:rFonts w:ascii="Arial" w:hAnsi="Arial" w:cs="Arial"/>
        </w:rPr>
      </w:pPr>
      <w:r w:rsidRPr="00041361">
        <w:rPr>
          <w:rFonts w:ascii="Arial" w:hAnsi="Arial" w:cs="Arial"/>
        </w:rPr>
        <w:t>федерального органа исполнительной власти, устанавливающего порядок</w:t>
      </w:r>
    </w:p>
    <w:p w:rsidR="00E250A0" w:rsidRPr="00041361" w:rsidRDefault="00E250A0" w:rsidP="00C71A56">
      <w:pPr>
        <w:pStyle w:val="ConsPlusNonformat"/>
        <w:jc w:val="center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проведения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  <w:r w:rsidRPr="00041361">
        <w:rPr>
          <w:rFonts w:ascii="Arial" w:hAnsi="Arial" w:cs="Arial"/>
        </w:rPr>
        <w:t xml:space="preserve"> экспертизы нормативного правового акта,</w:t>
      </w:r>
    </w:p>
    <w:p w:rsidR="00E250A0" w:rsidRPr="00041361" w:rsidRDefault="00E250A0" w:rsidP="00C71A56">
      <w:pPr>
        <w:pStyle w:val="ConsPlusNonformat"/>
        <w:jc w:val="center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а также организации мониторинга </w:t>
      </w:r>
      <w:proofErr w:type="spellStart"/>
      <w:r w:rsidRPr="00041361">
        <w:rPr>
          <w:rFonts w:ascii="Arial" w:hAnsi="Arial" w:cs="Arial"/>
        </w:rPr>
        <w:t>правоприменения</w:t>
      </w:r>
      <w:proofErr w:type="spellEnd"/>
      <w:r w:rsidRPr="00041361">
        <w:rPr>
          <w:rFonts w:ascii="Arial" w:hAnsi="Arial" w:cs="Arial"/>
        </w:rPr>
        <w:t>)</w:t>
      </w:r>
    </w:p>
    <w:p w:rsidR="00E250A0" w:rsidRPr="00041361" w:rsidRDefault="00E250A0">
      <w:pPr>
        <w:pStyle w:val="ConsPlusNonformat"/>
        <w:rPr>
          <w:rFonts w:ascii="Arial" w:hAnsi="Arial" w:cs="Arial"/>
        </w:rPr>
      </w:pPr>
    </w:p>
    <w:p w:rsidR="00E250A0" w:rsidRPr="00041361" w:rsidRDefault="00E250A0" w:rsidP="004D465A">
      <w:pPr>
        <w:pStyle w:val="ConsPlusNonformat"/>
        <w:jc w:val="right"/>
        <w:rPr>
          <w:rFonts w:ascii="Arial" w:hAnsi="Arial" w:cs="Arial"/>
        </w:rPr>
      </w:pPr>
      <w:bookmarkStart w:id="12" w:name="Par180"/>
      <w:bookmarkEnd w:id="12"/>
      <w:r w:rsidRPr="00041361">
        <w:rPr>
          <w:rFonts w:ascii="Arial" w:hAnsi="Arial" w:cs="Arial"/>
        </w:rPr>
        <w:t xml:space="preserve">                                                                Таблица N 1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tbl>
      <w:tblPr>
        <w:tblW w:w="1473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785"/>
        <w:gridCol w:w="1190"/>
        <w:gridCol w:w="1420"/>
        <w:gridCol w:w="1190"/>
        <w:gridCol w:w="1308"/>
        <w:gridCol w:w="1071"/>
        <w:gridCol w:w="1292"/>
        <w:gridCol w:w="952"/>
        <w:gridCol w:w="357"/>
        <w:gridCol w:w="952"/>
        <w:gridCol w:w="1078"/>
        <w:gridCol w:w="1071"/>
        <w:gridCol w:w="1071"/>
      </w:tblGrid>
      <w:tr w:rsidR="00E250A0" w:rsidRPr="00041361" w:rsidTr="004421F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73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hAnsi="Arial" w:cs="Arial"/>
                <w:sz w:val="20"/>
                <w:szCs w:val="20"/>
              </w:rPr>
            </w:pPr>
            <w:bookmarkStart w:id="13" w:name="Par183"/>
            <w:bookmarkEnd w:id="13"/>
            <w:r w:rsidRPr="00041361">
              <w:rPr>
                <w:rFonts w:ascii="Arial" w:hAnsi="Arial" w:cs="Arial"/>
                <w:sz w:val="20"/>
                <w:szCs w:val="20"/>
              </w:rPr>
              <w:t xml:space="preserve">      1. </w:t>
            </w:r>
            <w:proofErr w:type="spellStart"/>
            <w:r w:rsidRPr="00041361">
              <w:rPr>
                <w:rFonts w:ascii="Arial" w:hAnsi="Arial" w:cs="Arial"/>
                <w:sz w:val="20"/>
                <w:szCs w:val="20"/>
              </w:rPr>
              <w:t>Антикоррупционная</w:t>
            </w:r>
            <w:proofErr w:type="spellEnd"/>
            <w:r w:rsidRPr="00041361">
              <w:rPr>
                <w:rFonts w:ascii="Arial" w:hAnsi="Arial" w:cs="Arial"/>
                <w:sz w:val="20"/>
                <w:szCs w:val="20"/>
              </w:rPr>
              <w:t xml:space="preserve"> экспертиза, проводимая федеральным органом исполнительной власти       </w:t>
            </w:r>
          </w:p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 xml:space="preserve">                                   в ходе правовой экспертизы                                     </w:t>
            </w:r>
          </w:p>
        </w:tc>
      </w:tr>
      <w:tr w:rsidR="00E250A0" w:rsidRPr="00041361" w:rsidTr="004421F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7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 xml:space="preserve">   НПА </w:t>
            </w:r>
            <w:hyperlink w:anchor="Par235" w:history="1">
              <w:r w:rsidRPr="00041361">
                <w:rPr>
                  <w:rFonts w:ascii="Arial" w:hAnsi="Arial" w:cs="Arial"/>
                  <w:color w:val="0000FF"/>
                  <w:sz w:val="20"/>
                  <w:szCs w:val="20"/>
                </w:rPr>
                <w:t>&lt;1&gt;</w:t>
              </w:r>
            </w:hyperlink>
          </w:p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>(проекты НПА)</w:t>
            </w:r>
          </w:p>
        </w:tc>
        <w:tc>
          <w:tcPr>
            <w:tcW w:w="261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 xml:space="preserve">  1. Количество  </w:t>
            </w:r>
          </w:p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gramStart"/>
            <w:r w:rsidRPr="00041361">
              <w:rPr>
                <w:rFonts w:ascii="Arial" w:hAnsi="Arial" w:cs="Arial"/>
                <w:sz w:val="20"/>
                <w:szCs w:val="20"/>
              </w:rPr>
              <w:t xml:space="preserve">НПА (проектов  </w:t>
            </w:r>
            <w:proofErr w:type="gramEnd"/>
          </w:p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1361">
              <w:rPr>
                <w:rFonts w:ascii="Arial" w:hAnsi="Arial" w:cs="Arial"/>
                <w:sz w:val="20"/>
                <w:szCs w:val="20"/>
              </w:rPr>
              <w:t xml:space="preserve">НПА), по которым </w:t>
            </w:r>
            <w:proofErr w:type="gramEnd"/>
          </w:p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 xml:space="preserve">    проведена    </w:t>
            </w:r>
          </w:p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41361">
              <w:rPr>
                <w:rFonts w:ascii="Arial" w:hAnsi="Arial" w:cs="Arial"/>
                <w:sz w:val="20"/>
                <w:szCs w:val="20"/>
              </w:rPr>
              <w:t>антикоррупционная</w:t>
            </w:r>
            <w:proofErr w:type="spellEnd"/>
          </w:p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 xml:space="preserve">   экспертиза    </w:t>
            </w:r>
          </w:p>
        </w:tc>
        <w:tc>
          <w:tcPr>
            <w:tcW w:w="249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 xml:space="preserve"> 2. Количество  </w:t>
            </w:r>
          </w:p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041361">
              <w:rPr>
                <w:rFonts w:ascii="Arial" w:hAnsi="Arial" w:cs="Arial"/>
                <w:sz w:val="20"/>
                <w:szCs w:val="20"/>
              </w:rPr>
              <w:t xml:space="preserve">НПА (проектов  </w:t>
            </w:r>
            <w:proofErr w:type="gramEnd"/>
          </w:p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 xml:space="preserve">     </w:t>
            </w:r>
            <w:proofErr w:type="gramStart"/>
            <w:r w:rsidRPr="00041361">
              <w:rPr>
                <w:rFonts w:ascii="Arial" w:hAnsi="Arial" w:cs="Arial"/>
                <w:sz w:val="20"/>
                <w:szCs w:val="20"/>
              </w:rPr>
              <w:t xml:space="preserve">НПА) с     </w:t>
            </w:r>
            <w:proofErr w:type="gramEnd"/>
          </w:p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 xml:space="preserve">  выявленными   </w:t>
            </w:r>
          </w:p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41361">
              <w:rPr>
                <w:rFonts w:ascii="Arial" w:hAnsi="Arial" w:cs="Arial"/>
                <w:sz w:val="20"/>
                <w:szCs w:val="20"/>
              </w:rPr>
              <w:t>коррупциогенными</w:t>
            </w:r>
            <w:proofErr w:type="spellEnd"/>
          </w:p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 xml:space="preserve">   факторами    </w:t>
            </w:r>
          </w:p>
        </w:tc>
        <w:tc>
          <w:tcPr>
            <w:tcW w:w="236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 xml:space="preserve"> 3. Количество </w:t>
            </w:r>
          </w:p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 xml:space="preserve">  выявленных   </w:t>
            </w:r>
          </w:p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41361">
              <w:rPr>
                <w:rFonts w:ascii="Arial" w:hAnsi="Arial" w:cs="Arial"/>
                <w:sz w:val="20"/>
                <w:szCs w:val="20"/>
              </w:rPr>
              <w:t>коррупциогенных</w:t>
            </w:r>
            <w:proofErr w:type="spellEnd"/>
          </w:p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 xml:space="preserve">факторов в НПА </w:t>
            </w:r>
          </w:p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>(</w:t>
            </w:r>
            <w:proofErr w:type="gramStart"/>
            <w:r w:rsidRPr="00041361">
              <w:rPr>
                <w:rFonts w:ascii="Arial" w:hAnsi="Arial" w:cs="Arial"/>
                <w:sz w:val="20"/>
                <w:szCs w:val="20"/>
              </w:rPr>
              <w:t>проектах</w:t>
            </w:r>
            <w:proofErr w:type="gramEnd"/>
            <w:r w:rsidRPr="00041361">
              <w:rPr>
                <w:rFonts w:ascii="Arial" w:hAnsi="Arial" w:cs="Arial"/>
                <w:sz w:val="20"/>
                <w:szCs w:val="20"/>
              </w:rPr>
              <w:t xml:space="preserve"> НПА) </w:t>
            </w:r>
          </w:p>
        </w:tc>
        <w:tc>
          <w:tcPr>
            <w:tcW w:w="3339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 xml:space="preserve"> 4. Три наиболее </w:t>
            </w:r>
          </w:p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 xml:space="preserve"> распространенных</w:t>
            </w:r>
          </w:p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 xml:space="preserve">    выявленных   </w:t>
            </w:r>
          </w:p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1361">
              <w:rPr>
                <w:rFonts w:ascii="Arial" w:hAnsi="Arial" w:cs="Arial"/>
                <w:sz w:val="20"/>
                <w:szCs w:val="20"/>
              </w:rPr>
              <w:t>коррупциогенных</w:t>
            </w:r>
            <w:proofErr w:type="spellEnd"/>
            <w:r w:rsidRPr="0004136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 xml:space="preserve">     фактора,    </w:t>
            </w:r>
          </w:p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 xml:space="preserve">    процентное   </w:t>
            </w:r>
          </w:p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 xml:space="preserve"> соотношение </w:t>
            </w:r>
            <w:hyperlink w:anchor="Par236" w:history="1">
              <w:r w:rsidRPr="00041361">
                <w:rPr>
                  <w:rFonts w:ascii="Arial" w:hAnsi="Arial" w:cs="Arial"/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2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 xml:space="preserve"> 5. Количество </w:t>
            </w:r>
          </w:p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 xml:space="preserve">      НПА      </w:t>
            </w:r>
          </w:p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>(проектов НПА),</w:t>
            </w:r>
          </w:p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 xml:space="preserve">   в которых   </w:t>
            </w:r>
          </w:p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 xml:space="preserve">   устранены   </w:t>
            </w:r>
          </w:p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41361">
              <w:rPr>
                <w:rFonts w:ascii="Arial" w:hAnsi="Arial" w:cs="Arial"/>
                <w:sz w:val="20"/>
                <w:szCs w:val="20"/>
              </w:rPr>
              <w:t>коррупциогенные</w:t>
            </w:r>
            <w:proofErr w:type="spellEnd"/>
          </w:p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 xml:space="preserve">    факторы    </w:t>
            </w:r>
          </w:p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 xml:space="preserve">(из графы N 2) </w:t>
            </w:r>
          </w:p>
        </w:tc>
      </w:tr>
      <w:tr w:rsidR="00E250A0" w:rsidRPr="00041361" w:rsidTr="004421F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7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 xml:space="preserve"> период </w:t>
            </w:r>
          </w:p>
        </w:tc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 xml:space="preserve"> период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 xml:space="preserve"> период </w:t>
            </w:r>
          </w:p>
        </w:tc>
        <w:tc>
          <w:tcPr>
            <w:tcW w:w="1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 xml:space="preserve">период </w:t>
            </w:r>
          </w:p>
        </w:tc>
        <w:tc>
          <w:tcPr>
            <w:tcW w:w="10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 xml:space="preserve">период </w:t>
            </w:r>
          </w:p>
        </w:tc>
        <w:tc>
          <w:tcPr>
            <w:tcW w:w="12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 xml:space="preserve">период </w:t>
            </w:r>
          </w:p>
        </w:tc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>период</w:t>
            </w:r>
          </w:p>
        </w:tc>
        <w:tc>
          <w:tcPr>
            <w:tcW w:w="3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>период</w:t>
            </w:r>
          </w:p>
        </w:tc>
        <w:tc>
          <w:tcPr>
            <w:tcW w:w="10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0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 xml:space="preserve">период </w:t>
            </w:r>
          </w:p>
        </w:tc>
        <w:tc>
          <w:tcPr>
            <w:tcW w:w="10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 xml:space="preserve">период </w:t>
            </w:r>
          </w:p>
        </w:tc>
      </w:tr>
      <w:tr w:rsidR="00E250A0" w:rsidRPr="00041361" w:rsidTr="004421F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785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 xml:space="preserve">     НПА     </w:t>
            </w:r>
          </w:p>
        </w:tc>
        <w:tc>
          <w:tcPr>
            <w:tcW w:w="119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 xml:space="preserve">1.    </w:t>
            </w:r>
          </w:p>
        </w:tc>
        <w:tc>
          <w:tcPr>
            <w:tcW w:w="3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0A0" w:rsidRPr="00041361" w:rsidTr="004421F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7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 xml:space="preserve">2.    </w:t>
            </w:r>
          </w:p>
        </w:tc>
        <w:tc>
          <w:tcPr>
            <w:tcW w:w="3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0A0" w:rsidRPr="00041361" w:rsidTr="004421F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7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 xml:space="preserve">3.    </w:t>
            </w:r>
          </w:p>
        </w:tc>
        <w:tc>
          <w:tcPr>
            <w:tcW w:w="3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0A0" w:rsidRPr="00041361" w:rsidTr="004421F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785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>законопроекты</w:t>
            </w:r>
          </w:p>
        </w:tc>
        <w:tc>
          <w:tcPr>
            <w:tcW w:w="119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 xml:space="preserve">1.    </w:t>
            </w:r>
          </w:p>
        </w:tc>
        <w:tc>
          <w:tcPr>
            <w:tcW w:w="3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0A0" w:rsidRPr="00041361" w:rsidTr="004421F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7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 xml:space="preserve">2.    </w:t>
            </w:r>
          </w:p>
        </w:tc>
        <w:tc>
          <w:tcPr>
            <w:tcW w:w="3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0A0" w:rsidRPr="00041361" w:rsidTr="004421F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7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 xml:space="preserve">3.    </w:t>
            </w:r>
          </w:p>
        </w:tc>
        <w:tc>
          <w:tcPr>
            <w:tcW w:w="3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0A0" w:rsidRPr="00041361" w:rsidTr="004421F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785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 xml:space="preserve">   проекты   </w:t>
            </w:r>
          </w:p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 xml:space="preserve">   указов    </w:t>
            </w:r>
          </w:p>
        </w:tc>
        <w:tc>
          <w:tcPr>
            <w:tcW w:w="119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 xml:space="preserve">1.    </w:t>
            </w:r>
          </w:p>
        </w:tc>
        <w:tc>
          <w:tcPr>
            <w:tcW w:w="3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0A0" w:rsidRPr="00041361" w:rsidTr="004421F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7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 xml:space="preserve">2.    </w:t>
            </w:r>
          </w:p>
        </w:tc>
        <w:tc>
          <w:tcPr>
            <w:tcW w:w="3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0A0" w:rsidRPr="00041361" w:rsidTr="004421F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7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 xml:space="preserve">3.    </w:t>
            </w:r>
          </w:p>
        </w:tc>
        <w:tc>
          <w:tcPr>
            <w:tcW w:w="3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0A0" w:rsidRPr="00041361" w:rsidTr="004421F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785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 xml:space="preserve">   проекты   </w:t>
            </w:r>
          </w:p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>постановлений</w:t>
            </w:r>
          </w:p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lastRenderedPageBreak/>
              <w:t>Правительства</w:t>
            </w:r>
          </w:p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 xml:space="preserve">     РФ      </w:t>
            </w:r>
          </w:p>
        </w:tc>
        <w:tc>
          <w:tcPr>
            <w:tcW w:w="119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 xml:space="preserve">1.    </w:t>
            </w:r>
          </w:p>
        </w:tc>
        <w:tc>
          <w:tcPr>
            <w:tcW w:w="3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0A0" w:rsidRPr="00041361" w:rsidTr="004421F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7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 xml:space="preserve">2.    </w:t>
            </w:r>
          </w:p>
        </w:tc>
        <w:tc>
          <w:tcPr>
            <w:tcW w:w="3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0A0" w:rsidRPr="00041361" w:rsidTr="004421F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7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 xml:space="preserve">3.    </w:t>
            </w:r>
          </w:p>
        </w:tc>
        <w:tc>
          <w:tcPr>
            <w:tcW w:w="3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0A0" w:rsidRPr="00041361" w:rsidTr="004421F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785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lastRenderedPageBreak/>
              <w:t xml:space="preserve">   проекты   </w:t>
            </w:r>
          </w:p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>ведомственных</w:t>
            </w:r>
          </w:p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 xml:space="preserve">     НПА     </w:t>
            </w:r>
          </w:p>
        </w:tc>
        <w:tc>
          <w:tcPr>
            <w:tcW w:w="119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 xml:space="preserve">1.    </w:t>
            </w:r>
          </w:p>
        </w:tc>
        <w:tc>
          <w:tcPr>
            <w:tcW w:w="3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0A0" w:rsidRPr="00041361" w:rsidTr="004421F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7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 xml:space="preserve">2.    </w:t>
            </w:r>
          </w:p>
        </w:tc>
        <w:tc>
          <w:tcPr>
            <w:tcW w:w="3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0A0" w:rsidRPr="00041361" w:rsidTr="004421F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7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 xml:space="preserve">3.    </w:t>
            </w:r>
          </w:p>
        </w:tc>
        <w:tc>
          <w:tcPr>
            <w:tcW w:w="3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0A0" w:rsidRPr="00041361" w:rsidTr="004421F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785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 xml:space="preserve">   ВСЕГО:    </w:t>
            </w:r>
          </w:p>
        </w:tc>
        <w:tc>
          <w:tcPr>
            <w:tcW w:w="119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 xml:space="preserve">1.    </w:t>
            </w:r>
          </w:p>
        </w:tc>
        <w:tc>
          <w:tcPr>
            <w:tcW w:w="3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0A0" w:rsidRPr="00041361" w:rsidTr="004421F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7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 xml:space="preserve">2.    </w:t>
            </w:r>
          </w:p>
        </w:tc>
        <w:tc>
          <w:tcPr>
            <w:tcW w:w="3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0A0" w:rsidRPr="00041361" w:rsidTr="004421F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7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361">
              <w:rPr>
                <w:rFonts w:ascii="Arial" w:hAnsi="Arial" w:cs="Arial"/>
                <w:sz w:val="20"/>
                <w:szCs w:val="20"/>
              </w:rPr>
              <w:t xml:space="preserve">3.    </w:t>
            </w:r>
          </w:p>
        </w:tc>
        <w:tc>
          <w:tcPr>
            <w:tcW w:w="3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50A0" w:rsidRPr="00041361" w:rsidRDefault="00E2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>--------------------------------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bookmarkStart w:id="14" w:name="Par235"/>
      <w:bookmarkEnd w:id="14"/>
      <w:r w:rsidRPr="00041361">
        <w:rPr>
          <w:rFonts w:ascii="Arial" w:hAnsi="Arial" w:cs="Arial"/>
        </w:rPr>
        <w:t>&lt;1&gt; Нормативный правовой акт.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bookmarkStart w:id="15" w:name="Par236"/>
      <w:bookmarkEnd w:id="15"/>
      <w:r w:rsidRPr="00041361">
        <w:rPr>
          <w:rFonts w:ascii="Arial" w:hAnsi="Arial" w:cs="Arial"/>
        </w:rPr>
        <w:t>&lt;2</w:t>
      </w:r>
      <w:proofErr w:type="gramStart"/>
      <w:r w:rsidRPr="00041361">
        <w:rPr>
          <w:rFonts w:ascii="Arial" w:hAnsi="Arial" w:cs="Arial"/>
        </w:rPr>
        <w:t>&gt; У</w:t>
      </w:r>
      <w:proofErr w:type="gramEnd"/>
      <w:r w:rsidRPr="00041361">
        <w:rPr>
          <w:rFonts w:ascii="Arial" w:hAnsi="Arial" w:cs="Arial"/>
        </w:rPr>
        <w:t xml:space="preserve">казать </w:t>
      </w:r>
      <w:proofErr w:type="spellStart"/>
      <w:r w:rsidRPr="00041361">
        <w:rPr>
          <w:rFonts w:ascii="Arial" w:hAnsi="Arial" w:cs="Arial"/>
        </w:rPr>
        <w:t>коррупциогенные</w:t>
      </w:r>
      <w:proofErr w:type="spellEnd"/>
      <w:r w:rsidRPr="00041361">
        <w:rPr>
          <w:rFonts w:ascii="Arial" w:hAnsi="Arial" w:cs="Arial"/>
        </w:rPr>
        <w:t xml:space="preserve"> факторы по </w:t>
      </w:r>
      <w:hyperlink r:id="rId36" w:history="1">
        <w:r w:rsidRPr="00041361">
          <w:rPr>
            <w:rFonts w:ascii="Arial" w:hAnsi="Arial" w:cs="Arial"/>
            <w:color w:val="0000FF"/>
          </w:rPr>
          <w:t>Методике</w:t>
        </w:r>
      </w:hyperlink>
      <w:r w:rsidRPr="00041361">
        <w:rPr>
          <w:rFonts w:ascii="Arial" w:hAnsi="Arial" w:cs="Arial"/>
        </w:rPr>
        <w:t xml:space="preserve"> (например, </w:t>
      </w:r>
      <w:hyperlink r:id="rId37" w:history="1">
        <w:proofErr w:type="spellStart"/>
        <w:r w:rsidRPr="00041361">
          <w:rPr>
            <w:rFonts w:ascii="Arial" w:hAnsi="Arial" w:cs="Arial"/>
            <w:color w:val="0000FF"/>
          </w:rPr>
          <w:t>пп</w:t>
        </w:r>
        <w:proofErr w:type="spellEnd"/>
        <w:r w:rsidRPr="00041361">
          <w:rPr>
            <w:rFonts w:ascii="Arial" w:hAnsi="Arial" w:cs="Arial"/>
            <w:color w:val="0000FF"/>
          </w:rPr>
          <w:t>. "а" п. 3</w:t>
        </w:r>
      </w:hyperlink>
      <w:r w:rsidRPr="00041361">
        <w:rPr>
          <w:rFonts w:ascii="Arial" w:hAnsi="Arial" w:cs="Arial"/>
        </w:rPr>
        <w:t xml:space="preserve"> М, утв. ПП N 96 либо </w:t>
      </w:r>
      <w:hyperlink r:id="rId38" w:history="1">
        <w:proofErr w:type="spellStart"/>
        <w:r w:rsidRPr="00041361">
          <w:rPr>
            <w:rFonts w:ascii="Arial" w:hAnsi="Arial" w:cs="Arial"/>
            <w:color w:val="0000FF"/>
          </w:rPr>
          <w:t>пп</w:t>
        </w:r>
        <w:proofErr w:type="spellEnd"/>
        <w:r w:rsidRPr="00041361">
          <w:rPr>
            <w:rFonts w:ascii="Arial" w:hAnsi="Arial" w:cs="Arial"/>
            <w:color w:val="0000FF"/>
          </w:rPr>
          <w:t>. "б" п. 3</w:t>
        </w:r>
      </w:hyperlink>
      <w:r w:rsidRPr="00041361">
        <w:rPr>
          <w:rFonts w:ascii="Arial" w:hAnsi="Arial" w:cs="Arial"/>
        </w:rPr>
        <w:t xml:space="preserve"> М, утв. ПП N 96), а также их процентное соотношение от общего количества выявленных </w:t>
      </w:r>
      <w:proofErr w:type="spellStart"/>
      <w:r w:rsidRPr="00041361">
        <w:rPr>
          <w:rFonts w:ascii="Arial" w:hAnsi="Arial" w:cs="Arial"/>
        </w:rPr>
        <w:t>коррупциогенных</w:t>
      </w:r>
      <w:proofErr w:type="spellEnd"/>
      <w:r w:rsidRPr="00041361">
        <w:rPr>
          <w:rFonts w:ascii="Arial" w:hAnsi="Arial" w:cs="Arial"/>
        </w:rPr>
        <w:t xml:space="preserve"> факторов (из графы N 3).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4D465A" w:rsidRPr="00041361" w:rsidRDefault="004D46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4D465A" w:rsidRPr="00041361" w:rsidRDefault="004D46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4D465A" w:rsidRPr="00041361" w:rsidRDefault="004D46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4D465A" w:rsidRPr="00041361" w:rsidRDefault="004D46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4D465A" w:rsidRPr="00041361" w:rsidRDefault="004D46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4D465A" w:rsidRPr="00041361" w:rsidRDefault="004D46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4D465A" w:rsidRPr="00041361" w:rsidRDefault="004D46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4D465A" w:rsidRPr="00041361" w:rsidRDefault="004D46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4D465A" w:rsidRPr="00041361" w:rsidRDefault="004D46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4D465A" w:rsidRPr="00041361" w:rsidRDefault="004D46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4D465A" w:rsidRPr="00041361" w:rsidRDefault="004D46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4D465A" w:rsidRPr="00041361" w:rsidRDefault="004D46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4D465A" w:rsidRPr="00041361" w:rsidRDefault="004D46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4D465A" w:rsidRPr="00041361" w:rsidRDefault="004D46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4D465A" w:rsidRPr="00041361" w:rsidRDefault="004D46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4D465A" w:rsidRPr="00041361" w:rsidRDefault="004D46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3E6427" w:rsidRPr="00041361" w:rsidRDefault="003E642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</w:rPr>
      </w:pPr>
      <w:bookmarkStart w:id="16" w:name="Par242"/>
      <w:bookmarkEnd w:id="16"/>
    </w:p>
    <w:p w:rsidR="003E6427" w:rsidRDefault="003E642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</w:rPr>
      </w:pPr>
    </w:p>
    <w:p w:rsidR="00041361" w:rsidRDefault="0004136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</w:rPr>
      </w:pPr>
    </w:p>
    <w:p w:rsidR="00041361" w:rsidRPr="00041361" w:rsidRDefault="0004136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</w:rPr>
      </w:pPr>
    </w:p>
    <w:p w:rsidR="003E6427" w:rsidRPr="00041361" w:rsidRDefault="003E642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</w:rPr>
      </w:pPr>
    </w:p>
    <w:p w:rsidR="003E6427" w:rsidRPr="00041361" w:rsidRDefault="003E642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</w:rPr>
      </w:pP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</w:rPr>
      </w:pPr>
      <w:r w:rsidRPr="00041361">
        <w:rPr>
          <w:rFonts w:ascii="Arial" w:hAnsi="Arial" w:cs="Arial"/>
        </w:rPr>
        <w:lastRenderedPageBreak/>
        <w:t>Приложение N 3</w:t>
      </w:r>
    </w:p>
    <w:p w:rsidR="00E250A0" w:rsidRPr="00041361" w:rsidRDefault="00E25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p w:rsidR="00E250A0" w:rsidRPr="00041361" w:rsidRDefault="00E250A0" w:rsidP="004D465A">
      <w:pPr>
        <w:pStyle w:val="ConsPlusNonformat"/>
        <w:jc w:val="center"/>
        <w:rPr>
          <w:rFonts w:ascii="Arial" w:hAnsi="Arial" w:cs="Arial"/>
        </w:rPr>
      </w:pPr>
      <w:r w:rsidRPr="00041361">
        <w:rPr>
          <w:rFonts w:ascii="Arial" w:hAnsi="Arial" w:cs="Arial"/>
        </w:rPr>
        <w:t>Информация</w:t>
      </w:r>
    </w:p>
    <w:p w:rsidR="00E250A0" w:rsidRPr="00041361" w:rsidRDefault="00E250A0" w:rsidP="004D465A">
      <w:pPr>
        <w:pStyle w:val="ConsPlusNonformat"/>
        <w:jc w:val="center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о </w:t>
      </w:r>
      <w:proofErr w:type="gramStart"/>
      <w:r w:rsidRPr="00041361">
        <w:rPr>
          <w:rFonts w:ascii="Arial" w:hAnsi="Arial" w:cs="Arial"/>
        </w:rPr>
        <w:t>полученных</w:t>
      </w:r>
      <w:proofErr w:type="gramEnd"/>
      <w:r w:rsidRPr="00041361">
        <w:rPr>
          <w:rFonts w:ascii="Arial" w:hAnsi="Arial" w:cs="Arial"/>
        </w:rPr>
        <w:t xml:space="preserve"> федеральным органом исполнительной власти</w:t>
      </w:r>
    </w:p>
    <w:p w:rsidR="00E250A0" w:rsidRPr="00041361" w:rsidRDefault="00E250A0" w:rsidP="004D465A">
      <w:pPr>
        <w:pStyle w:val="ConsPlusNonformat"/>
        <w:jc w:val="center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заключениях по результатам </w:t>
      </w:r>
      <w:proofErr w:type="gramStart"/>
      <w:r w:rsidRPr="00041361">
        <w:rPr>
          <w:rFonts w:ascii="Arial" w:hAnsi="Arial" w:cs="Arial"/>
        </w:rPr>
        <w:t>независимой</w:t>
      </w:r>
      <w:proofErr w:type="gramEnd"/>
      <w:r w:rsidRPr="00041361">
        <w:rPr>
          <w:rFonts w:ascii="Arial" w:hAnsi="Arial" w:cs="Arial"/>
        </w:rPr>
        <w:t xml:space="preserve"> </w:t>
      </w:r>
      <w:proofErr w:type="spellStart"/>
      <w:r w:rsidRPr="00041361">
        <w:rPr>
          <w:rFonts w:ascii="Arial" w:hAnsi="Arial" w:cs="Arial"/>
        </w:rPr>
        <w:t>антикоррупционной</w:t>
      </w:r>
      <w:proofErr w:type="spellEnd"/>
    </w:p>
    <w:p w:rsidR="00E250A0" w:rsidRPr="00041361" w:rsidRDefault="00E250A0" w:rsidP="004D465A">
      <w:pPr>
        <w:pStyle w:val="ConsPlusNonformat"/>
        <w:jc w:val="center"/>
        <w:rPr>
          <w:rFonts w:ascii="Arial" w:hAnsi="Arial" w:cs="Arial"/>
        </w:rPr>
      </w:pPr>
      <w:r w:rsidRPr="00041361">
        <w:rPr>
          <w:rFonts w:ascii="Arial" w:hAnsi="Arial" w:cs="Arial"/>
        </w:rPr>
        <w:t xml:space="preserve">экспертизы за период      </w:t>
      </w:r>
      <w:proofErr w:type="gramStart"/>
      <w:r w:rsidRPr="00041361">
        <w:rPr>
          <w:rFonts w:ascii="Arial" w:hAnsi="Arial" w:cs="Arial"/>
        </w:rPr>
        <w:t>г</w:t>
      </w:r>
      <w:proofErr w:type="gramEnd"/>
      <w:r w:rsidRPr="00041361">
        <w:rPr>
          <w:rFonts w:ascii="Arial" w:hAnsi="Arial" w:cs="Arial"/>
        </w:rPr>
        <w:t>.</w:t>
      </w:r>
    </w:p>
    <w:p w:rsidR="00E250A0" w:rsidRPr="00041361" w:rsidRDefault="00E250A0" w:rsidP="004D465A">
      <w:pPr>
        <w:pStyle w:val="ConsPlusNonformat"/>
        <w:jc w:val="center"/>
        <w:rPr>
          <w:rFonts w:ascii="Arial" w:hAnsi="Arial" w:cs="Arial"/>
        </w:rPr>
      </w:pPr>
    </w:p>
    <w:p w:rsidR="00E250A0" w:rsidRPr="00041361" w:rsidRDefault="00E250A0" w:rsidP="004D465A">
      <w:pPr>
        <w:pStyle w:val="ConsPlusNonformat"/>
        <w:jc w:val="center"/>
        <w:rPr>
          <w:rFonts w:ascii="Arial" w:hAnsi="Arial" w:cs="Arial"/>
        </w:rPr>
      </w:pPr>
      <w:r w:rsidRPr="00041361">
        <w:rPr>
          <w:rFonts w:ascii="Arial" w:hAnsi="Arial" w:cs="Arial"/>
        </w:rPr>
        <w:t>___________________________________________________________________________</w:t>
      </w:r>
    </w:p>
    <w:p w:rsidR="00E250A0" w:rsidRPr="00041361" w:rsidRDefault="00E250A0" w:rsidP="004D465A">
      <w:pPr>
        <w:pStyle w:val="ConsPlusNonformat"/>
        <w:jc w:val="center"/>
        <w:rPr>
          <w:rFonts w:ascii="Arial" w:hAnsi="Arial" w:cs="Arial"/>
        </w:rPr>
      </w:pPr>
      <w:r w:rsidRPr="00041361">
        <w:rPr>
          <w:rFonts w:ascii="Arial" w:hAnsi="Arial" w:cs="Arial"/>
        </w:rPr>
        <w:t>(наименование федерального органа исполнительной власти)</w:t>
      </w:r>
    </w:p>
    <w:p w:rsidR="00E250A0" w:rsidRPr="00041361" w:rsidRDefault="00E250A0">
      <w:pPr>
        <w:pStyle w:val="ConsPlusNonformat"/>
        <w:rPr>
          <w:rFonts w:ascii="Arial" w:hAnsi="Arial" w:cs="Arial"/>
        </w:rPr>
      </w:pPr>
    </w:p>
    <w:p w:rsidR="004D465A" w:rsidRPr="00041361" w:rsidRDefault="004D465A">
      <w:pPr>
        <w:pStyle w:val="ConsPlusNonformat"/>
        <w:rPr>
          <w:rFonts w:ascii="Arial" w:hAnsi="Arial" w:cs="Arial"/>
        </w:rPr>
      </w:pPr>
    </w:p>
    <w:tbl>
      <w:tblPr>
        <w:tblW w:w="1502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80"/>
        <w:gridCol w:w="960"/>
        <w:gridCol w:w="2671"/>
        <w:gridCol w:w="864"/>
        <w:gridCol w:w="2396"/>
        <w:gridCol w:w="864"/>
        <w:gridCol w:w="1971"/>
        <w:gridCol w:w="864"/>
        <w:gridCol w:w="1971"/>
        <w:gridCol w:w="864"/>
        <w:gridCol w:w="1120"/>
      </w:tblGrid>
      <w:tr w:rsidR="004D465A" w:rsidRPr="00041361" w:rsidTr="004D465A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1502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          1. Независимая </w:t>
            </w:r>
            <w:proofErr w:type="spellStart"/>
            <w:r w:rsidRPr="00041361">
              <w:rPr>
                <w:rFonts w:ascii="Arial" w:hAnsi="Arial" w:cs="Arial"/>
                <w:sz w:val="16"/>
                <w:szCs w:val="16"/>
              </w:rPr>
              <w:t>антикоррупционная</w:t>
            </w:r>
            <w:proofErr w:type="spellEnd"/>
            <w:r w:rsidRPr="00041361">
              <w:rPr>
                <w:rFonts w:ascii="Arial" w:hAnsi="Arial" w:cs="Arial"/>
                <w:sz w:val="16"/>
                <w:szCs w:val="16"/>
              </w:rPr>
              <w:t xml:space="preserve"> экспертиза проектов нормативных           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                                   правовых актов                                    </w:t>
            </w:r>
          </w:p>
        </w:tc>
      </w:tr>
      <w:tr w:rsidR="004D465A" w:rsidRPr="00041361" w:rsidTr="004D465A">
        <w:tblPrEx>
          <w:tblCellMar>
            <w:top w:w="0" w:type="dxa"/>
            <w:bottom w:w="0" w:type="dxa"/>
          </w:tblCellMar>
        </w:tblPrEx>
        <w:trPr>
          <w:trHeight w:val="1600"/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 N 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 w:rsidRPr="00041361">
              <w:rPr>
                <w:rFonts w:ascii="Arial" w:hAnsi="Arial" w:cs="Arial"/>
                <w:sz w:val="16"/>
                <w:szCs w:val="16"/>
              </w:rPr>
              <w:t>п</w:t>
            </w:r>
            <w:proofErr w:type="spellEnd"/>
            <w:proofErr w:type="gramEnd"/>
            <w:r w:rsidRPr="00041361"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 w:rsidRPr="00041361">
              <w:rPr>
                <w:rFonts w:ascii="Arial" w:hAnsi="Arial" w:cs="Arial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363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   Количество    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проектов НПА </w:t>
            </w:r>
            <w:hyperlink w:anchor="Par296" w:history="1">
              <w:r w:rsidRPr="00041361">
                <w:rPr>
                  <w:rFonts w:ascii="Arial" w:hAnsi="Arial" w:cs="Arial"/>
                  <w:color w:val="0000FF"/>
                  <w:sz w:val="16"/>
                  <w:szCs w:val="16"/>
                </w:rPr>
                <w:t>&lt;1&gt;</w:t>
              </w:r>
            </w:hyperlink>
            <w:r w:rsidRPr="00041361">
              <w:rPr>
                <w:rFonts w:ascii="Arial" w:hAnsi="Arial" w:cs="Arial"/>
                <w:sz w:val="16"/>
                <w:szCs w:val="16"/>
              </w:rPr>
              <w:t>,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  размещенных в  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сети Интернет </w:t>
            </w:r>
            <w:proofErr w:type="gramStart"/>
            <w:r w:rsidRPr="00041361">
              <w:rPr>
                <w:rFonts w:ascii="Arial" w:hAnsi="Arial" w:cs="Arial"/>
                <w:sz w:val="16"/>
                <w:szCs w:val="16"/>
              </w:rPr>
              <w:t>для</w:t>
            </w:r>
            <w:proofErr w:type="gramEnd"/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   проведения    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   независимой   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  </w:t>
            </w:r>
            <w:proofErr w:type="gramStart"/>
            <w:r w:rsidRPr="00041361">
              <w:rPr>
                <w:rFonts w:ascii="Arial" w:hAnsi="Arial" w:cs="Arial"/>
                <w:sz w:val="16"/>
                <w:szCs w:val="16"/>
              </w:rPr>
              <w:t xml:space="preserve">экспертизы (с  </w:t>
            </w:r>
            <w:proofErr w:type="gramEnd"/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 указанием вида  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  проекта НПА)   </w:t>
            </w:r>
          </w:p>
        </w:tc>
        <w:tc>
          <w:tcPr>
            <w:tcW w:w="32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  Количество   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  заключений,  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поступивших от 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  независимых  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   экспертов   </w:t>
            </w:r>
          </w:p>
        </w:tc>
        <w:tc>
          <w:tcPr>
            <w:tcW w:w="28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  Количество   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 проектов НПА, 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  по которым   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  составлены   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  заключения   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  независимых  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  экспертов о  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  выявленных   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41361">
              <w:rPr>
                <w:rFonts w:ascii="Arial" w:hAnsi="Arial" w:cs="Arial"/>
                <w:sz w:val="16"/>
                <w:szCs w:val="16"/>
              </w:rPr>
              <w:t>коррупциогенных</w:t>
            </w:r>
            <w:proofErr w:type="spellEnd"/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   </w:t>
            </w:r>
            <w:proofErr w:type="gramStart"/>
            <w:r w:rsidRPr="00041361">
              <w:rPr>
                <w:rFonts w:ascii="Arial" w:hAnsi="Arial" w:cs="Arial"/>
                <w:sz w:val="16"/>
                <w:szCs w:val="16"/>
              </w:rPr>
              <w:t>факторах</w:t>
            </w:r>
            <w:proofErr w:type="gramEnd"/>
            <w:r w:rsidRPr="00041361">
              <w:rPr>
                <w:rFonts w:ascii="Arial" w:hAnsi="Arial" w:cs="Arial"/>
                <w:sz w:val="16"/>
                <w:szCs w:val="16"/>
              </w:rPr>
              <w:t xml:space="preserve">    </w:t>
            </w:r>
          </w:p>
        </w:tc>
        <w:tc>
          <w:tcPr>
            <w:tcW w:w="28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    Указать    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  выявленные   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41361">
              <w:rPr>
                <w:rFonts w:ascii="Arial" w:hAnsi="Arial" w:cs="Arial"/>
                <w:sz w:val="16"/>
                <w:szCs w:val="16"/>
              </w:rPr>
              <w:t>коррупциогенные</w:t>
            </w:r>
            <w:proofErr w:type="spellEnd"/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    факторы    </w:t>
            </w:r>
          </w:p>
        </w:tc>
        <w:tc>
          <w:tcPr>
            <w:tcW w:w="198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  Количество   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проектов НПА, </w:t>
            </w:r>
            <w:proofErr w:type="gramStart"/>
            <w:r w:rsidRPr="00041361">
              <w:rPr>
                <w:rFonts w:ascii="Arial" w:hAnsi="Arial" w:cs="Arial"/>
                <w:sz w:val="16"/>
                <w:szCs w:val="16"/>
              </w:rPr>
              <w:t>в</w:t>
            </w:r>
            <w:proofErr w:type="gramEnd"/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которых учтены 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   замечания   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  независимых  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   экспертов   </w:t>
            </w:r>
          </w:p>
        </w:tc>
      </w:tr>
      <w:tr w:rsidR="004D465A" w:rsidRPr="00041361" w:rsidTr="004D465A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 период 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hyperlink w:anchor="Par297" w:history="1">
              <w:r w:rsidRPr="00041361">
                <w:rPr>
                  <w:rFonts w:ascii="Arial" w:hAnsi="Arial" w:cs="Arial"/>
                  <w:color w:val="0000FF"/>
                  <w:sz w:val="16"/>
                  <w:szCs w:val="16"/>
                </w:rPr>
                <w:t>&lt;2&gt;</w:t>
              </w:r>
            </w:hyperlink>
          </w:p>
        </w:tc>
        <w:tc>
          <w:tcPr>
            <w:tcW w:w="26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 период 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hyperlink w:anchor="Par298" w:history="1">
              <w:r w:rsidRPr="00041361">
                <w:rPr>
                  <w:rFonts w:ascii="Arial" w:hAnsi="Arial" w:cs="Arial"/>
                  <w:color w:val="0000FF"/>
                  <w:sz w:val="16"/>
                  <w:szCs w:val="16"/>
                </w:rPr>
                <w:t>&lt;3&gt;</w:t>
              </w:r>
            </w:hyperlink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период 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hyperlink w:anchor="Par297" w:history="1">
              <w:r w:rsidRPr="00041361">
                <w:rPr>
                  <w:rFonts w:ascii="Arial" w:hAnsi="Arial" w:cs="Arial"/>
                  <w:color w:val="0000FF"/>
                  <w:sz w:val="16"/>
                  <w:szCs w:val="16"/>
                </w:rPr>
                <w:t>&lt;2&gt;</w:t>
              </w:r>
            </w:hyperlink>
          </w:p>
        </w:tc>
        <w:tc>
          <w:tcPr>
            <w:tcW w:w="23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период 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hyperlink w:anchor="Par298" w:history="1">
              <w:r w:rsidRPr="00041361">
                <w:rPr>
                  <w:rFonts w:ascii="Arial" w:hAnsi="Arial" w:cs="Arial"/>
                  <w:color w:val="0000FF"/>
                  <w:sz w:val="16"/>
                  <w:szCs w:val="16"/>
                </w:rPr>
                <w:t>&lt;3&gt;</w:t>
              </w:r>
            </w:hyperlink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период 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hyperlink w:anchor="Par297" w:history="1">
              <w:r w:rsidRPr="00041361">
                <w:rPr>
                  <w:rFonts w:ascii="Arial" w:hAnsi="Arial" w:cs="Arial"/>
                  <w:color w:val="0000FF"/>
                  <w:sz w:val="16"/>
                  <w:szCs w:val="16"/>
                </w:rPr>
                <w:t>&lt;2&gt;</w:t>
              </w:r>
            </w:hyperlink>
          </w:p>
        </w:tc>
        <w:tc>
          <w:tcPr>
            <w:tcW w:w="19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период 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hyperlink w:anchor="Par298" w:history="1">
              <w:r w:rsidRPr="00041361">
                <w:rPr>
                  <w:rFonts w:ascii="Arial" w:hAnsi="Arial" w:cs="Arial"/>
                  <w:color w:val="0000FF"/>
                  <w:sz w:val="16"/>
                  <w:szCs w:val="16"/>
                </w:rPr>
                <w:t>&lt;3&gt;</w:t>
              </w:r>
            </w:hyperlink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период 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hyperlink w:anchor="Par297" w:history="1">
              <w:r w:rsidRPr="00041361">
                <w:rPr>
                  <w:rFonts w:ascii="Arial" w:hAnsi="Arial" w:cs="Arial"/>
                  <w:color w:val="0000FF"/>
                  <w:sz w:val="16"/>
                  <w:szCs w:val="16"/>
                </w:rPr>
                <w:t>&lt;2&gt;</w:t>
              </w:r>
            </w:hyperlink>
          </w:p>
        </w:tc>
        <w:tc>
          <w:tcPr>
            <w:tcW w:w="19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период 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hyperlink w:anchor="Par298" w:history="1">
              <w:r w:rsidRPr="00041361">
                <w:rPr>
                  <w:rFonts w:ascii="Arial" w:hAnsi="Arial" w:cs="Arial"/>
                  <w:color w:val="0000FF"/>
                  <w:sz w:val="16"/>
                  <w:szCs w:val="16"/>
                </w:rPr>
                <w:t>&lt;3&gt;</w:t>
              </w:r>
            </w:hyperlink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период 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hyperlink w:anchor="Par297" w:history="1">
              <w:r w:rsidRPr="00041361">
                <w:rPr>
                  <w:rFonts w:ascii="Arial" w:hAnsi="Arial" w:cs="Arial"/>
                  <w:color w:val="0000FF"/>
                  <w:sz w:val="16"/>
                  <w:szCs w:val="16"/>
                </w:rPr>
                <w:t>&lt;2&gt;</w:t>
              </w:r>
            </w:hyperlink>
          </w:p>
        </w:tc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период 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hyperlink w:anchor="Par298" w:history="1">
              <w:r w:rsidRPr="00041361">
                <w:rPr>
                  <w:rFonts w:ascii="Arial" w:hAnsi="Arial" w:cs="Arial"/>
                  <w:color w:val="0000FF"/>
                  <w:sz w:val="16"/>
                  <w:szCs w:val="16"/>
                </w:rPr>
                <w:t>&lt;3&gt;</w:t>
              </w:r>
            </w:hyperlink>
          </w:p>
        </w:tc>
      </w:tr>
      <w:tr w:rsidR="004D465A" w:rsidRPr="00041361" w:rsidTr="004D46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6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3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4D465A" w:rsidRPr="00041361" w:rsidTr="004D46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6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3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4D465A" w:rsidRPr="00041361" w:rsidTr="004D46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5" w:type="dxa"/>
            <w:gridSpan w:val="11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16"/>
                <w:szCs w:val="16"/>
              </w:rPr>
            </w:pPr>
            <w:bookmarkStart w:id="17" w:name="Par274"/>
            <w:bookmarkEnd w:id="17"/>
            <w:r w:rsidRPr="00041361">
              <w:rPr>
                <w:rFonts w:ascii="Arial" w:hAnsi="Arial" w:cs="Arial"/>
                <w:sz w:val="16"/>
                <w:szCs w:val="16"/>
              </w:rPr>
              <w:t xml:space="preserve">       2. Независимая </w:t>
            </w:r>
            <w:proofErr w:type="spellStart"/>
            <w:r w:rsidRPr="00041361">
              <w:rPr>
                <w:rFonts w:ascii="Arial" w:hAnsi="Arial" w:cs="Arial"/>
                <w:sz w:val="16"/>
                <w:szCs w:val="16"/>
              </w:rPr>
              <w:t>антикоррупционная</w:t>
            </w:r>
            <w:proofErr w:type="spellEnd"/>
            <w:r w:rsidRPr="00041361">
              <w:rPr>
                <w:rFonts w:ascii="Arial" w:hAnsi="Arial" w:cs="Arial"/>
                <w:sz w:val="16"/>
                <w:szCs w:val="16"/>
              </w:rPr>
              <w:t xml:space="preserve"> экспертиза нормативных правовых актов        </w:t>
            </w:r>
          </w:p>
        </w:tc>
      </w:tr>
      <w:tr w:rsidR="004D465A" w:rsidRPr="00041361" w:rsidTr="004D465A">
        <w:tblPrEx>
          <w:tblCellMar>
            <w:top w:w="0" w:type="dxa"/>
            <w:bottom w:w="0" w:type="dxa"/>
          </w:tblCellMar>
        </w:tblPrEx>
        <w:trPr>
          <w:trHeight w:val="1600"/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 N 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 w:rsidRPr="00041361">
              <w:rPr>
                <w:rFonts w:ascii="Arial" w:hAnsi="Arial" w:cs="Arial"/>
                <w:sz w:val="16"/>
                <w:szCs w:val="16"/>
              </w:rPr>
              <w:t>п</w:t>
            </w:r>
            <w:proofErr w:type="spellEnd"/>
            <w:proofErr w:type="gramEnd"/>
            <w:r w:rsidRPr="00041361"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 w:rsidRPr="00041361">
              <w:rPr>
                <w:rFonts w:ascii="Arial" w:hAnsi="Arial" w:cs="Arial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363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   Количество    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   поступивших   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  заключений по  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   результатам   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   независимой   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41361">
              <w:rPr>
                <w:rFonts w:ascii="Arial" w:hAnsi="Arial" w:cs="Arial"/>
                <w:sz w:val="16"/>
                <w:szCs w:val="16"/>
              </w:rPr>
              <w:t>антикоррупционной</w:t>
            </w:r>
            <w:proofErr w:type="spellEnd"/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 экспертизы НПА  </w:t>
            </w:r>
          </w:p>
        </w:tc>
        <w:tc>
          <w:tcPr>
            <w:tcW w:w="32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>Количество НПА,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   в которых</w:t>
            </w:r>
            <w:r w:rsidR="003E6427" w:rsidRPr="0004136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1361">
              <w:rPr>
                <w:rFonts w:ascii="Arial" w:hAnsi="Arial" w:cs="Arial"/>
                <w:sz w:val="16"/>
                <w:szCs w:val="16"/>
              </w:rPr>
              <w:t xml:space="preserve">выявлены    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41361">
              <w:rPr>
                <w:rFonts w:ascii="Arial" w:hAnsi="Arial" w:cs="Arial"/>
                <w:sz w:val="16"/>
                <w:szCs w:val="16"/>
              </w:rPr>
              <w:t>коррупциогенные</w:t>
            </w:r>
            <w:proofErr w:type="spellEnd"/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  </w:t>
            </w:r>
            <w:proofErr w:type="gramStart"/>
            <w:r w:rsidRPr="00041361">
              <w:rPr>
                <w:rFonts w:ascii="Arial" w:hAnsi="Arial" w:cs="Arial"/>
                <w:sz w:val="16"/>
                <w:szCs w:val="16"/>
              </w:rPr>
              <w:t xml:space="preserve">факторы (с   </w:t>
            </w:r>
            <w:proofErr w:type="gramEnd"/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указанием вида 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     </w:t>
            </w:r>
            <w:proofErr w:type="gramStart"/>
            <w:r w:rsidRPr="00041361">
              <w:rPr>
                <w:rFonts w:ascii="Arial" w:hAnsi="Arial" w:cs="Arial"/>
                <w:sz w:val="16"/>
                <w:szCs w:val="16"/>
              </w:rPr>
              <w:t xml:space="preserve">НПА)      </w:t>
            </w:r>
            <w:proofErr w:type="gramEnd"/>
          </w:p>
        </w:tc>
        <w:tc>
          <w:tcPr>
            <w:tcW w:w="28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    Указать    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  выявленные   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41361">
              <w:rPr>
                <w:rFonts w:ascii="Arial" w:hAnsi="Arial" w:cs="Arial"/>
                <w:sz w:val="16"/>
                <w:szCs w:val="16"/>
              </w:rPr>
              <w:t>коррупциогенные</w:t>
            </w:r>
            <w:proofErr w:type="spellEnd"/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    факторы    </w:t>
            </w:r>
          </w:p>
        </w:tc>
        <w:tc>
          <w:tcPr>
            <w:tcW w:w="28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   Результат   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 рассмотрения  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  заключений   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  </w:t>
            </w:r>
            <w:proofErr w:type="gramStart"/>
            <w:r w:rsidRPr="00041361">
              <w:rPr>
                <w:rFonts w:ascii="Arial" w:hAnsi="Arial" w:cs="Arial"/>
                <w:sz w:val="16"/>
                <w:szCs w:val="16"/>
              </w:rPr>
              <w:t xml:space="preserve">(учтено/не   </w:t>
            </w:r>
            <w:proofErr w:type="gramEnd"/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    учтено)    </w:t>
            </w:r>
          </w:p>
        </w:tc>
        <w:tc>
          <w:tcPr>
            <w:tcW w:w="198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  Количество   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 проектов НПА, 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подготовленных 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    в целях    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 исключения </w:t>
            </w:r>
            <w:proofErr w:type="gramStart"/>
            <w:r w:rsidRPr="00041361">
              <w:rPr>
                <w:rFonts w:ascii="Arial" w:hAnsi="Arial" w:cs="Arial"/>
                <w:sz w:val="16"/>
                <w:szCs w:val="16"/>
              </w:rPr>
              <w:t>из</w:t>
            </w:r>
            <w:proofErr w:type="gramEnd"/>
            <w:r w:rsidRPr="00041361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НПА выявленных 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41361">
              <w:rPr>
                <w:rFonts w:ascii="Arial" w:hAnsi="Arial" w:cs="Arial"/>
                <w:sz w:val="16"/>
                <w:szCs w:val="16"/>
              </w:rPr>
              <w:t>коррупциогенных</w:t>
            </w:r>
            <w:proofErr w:type="spellEnd"/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  </w:t>
            </w:r>
            <w:proofErr w:type="gramStart"/>
            <w:r w:rsidRPr="00041361">
              <w:rPr>
                <w:rFonts w:ascii="Arial" w:hAnsi="Arial" w:cs="Arial"/>
                <w:sz w:val="16"/>
                <w:szCs w:val="16"/>
              </w:rPr>
              <w:t xml:space="preserve">факторов (с  </w:t>
            </w:r>
            <w:proofErr w:type="gramEnd"/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указанием вида 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 проекта НПА)  </w:t>
            </w:r>
          </w:p>
        </w:tc>
      </w:tr>
      <w:tr w:rsidR="004D465A" w:rsidRPr="00041361" w:rsidTr="004D465A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 период 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hyperlink w:anchor="Par297" w:history="1">
              <w:r w:rsidRPr="00041361">
                <w:rPr>
                  <w:rFonts w:ascii="Arial" w:hAnsi="Arial" w:cs="Arial"/>
                  <w:color w:val="0000FF"/>
                  <w:sz w:val="16"/>
                  <w:szCs w:val="16"/>
                </w:rPr>
                <w:t>&lt;2&gt;</w:t>
              </w:r>
            </w:hyperlink>
          </w:p>
        </w:tc>
        <w:tc>
          <w:tcPr>
            <w:tcW w:w="26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 период 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hyperlink w:anchor="Par298" w:history="1">
              <w:r w:rsidRPr="00041361">
                <w:rPr>
                  <w:rFonts w:ascii="Arial" w:hAnsi="Arial" w:cs="Arial"/>
                  <w:color w:val="0000FF"/>
                  <w:sz w:val="16"/>
                  <w:szCs w:val="16"/>
                </w:rPr>
                <w:t>&lt;3&gt;</w:t>
              </w:r>
            </w:hyperlink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период 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hyperlink w:anchor="Par297" w:history="1">
              <w:r w:rsidRPr="00041361">
                <w:rPr>
                  <w:rFonts w:ascii="Arial" w:hAnsi="Arial" w:cs="Arial"/>
                  <w:color w:val="0000FF"/>
                  <w:sz w:val="16"/>
                  <w:szCs w:val="16"/>
                </w:rPr>
                <w:t>&lt;2&gt;</w:t>
              </w:r>
            </w:hyperlink>
          </w:p>
        </w:tc>
        <w:tc>
          <w:tcPr>
            <w:tcW w:w="23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период 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hyperlink w:anchor="Par298" w:history="1">
              <w:r w:rsidRPr="00041361">
                <w:rPr>
                  <w:rFonts w:ascii="Arial" w:hAnsi="Arial" w:cs="Arial"/>
                  <w:color w:val="0000FF"/>
                  <w:sz w:val="16"/>
                  <w:szCs w:val="16"/>
                </w:rPr>
                <w:t>&lt;3&gt;</w:t>
              </w:r>
            </w:hyperlink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период 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hyperlink w:anchor="Par297" w:history="1">
              <w:r w:rsidRPr="00041361">
                <w:rPr>
                  <w:rFonts w:ascii="Arial" w:hAnsi="Arial" w:cs="Arial"/>
                  <w:color w:val="0000FF"/>
                  <w:sz w:val="16"/>
                  <w:szCs w:val="16"/>
                </w:rPr>
                <w:t>&lt;2&gt;</w:t>
              </w:r>
            </w:hyperlink>
          </w:p>
        </w:tc>
        <w:tc>
          <w:tcPr>
            <w:tcW w:w="19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период 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hyperlink w:anchor="Par298" w:history="1">
              <w:r w:rsidRPr="00041361">
                <w:rPr>
                  <w:rFonts w:ascii="Arial" w:hAnsi="Arial" w:cs="Arial"/>
                  <w:color w:val="0000FF"/>
                  <w:sz w:val="16"/>
                  <w:szCs w:val="16"/>
                </w:rPr>
                <w:t>&lt;3&gt;</w:t>
              </w:r>
            </w:hyperlink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период 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hyperlink w:anchor="Par297" w:history="1">
              <w:r w:rsidRPr="00041361">
                <w:rPr>
                  <w:rFonts w:ascii="Arial" w:hAnsi="Arial" w:cs="Arial"/>
                  <w:color w:val="0000FF"/>
                  <w:sz w:val="16"/>
                  <w:szCs w:val="16"/>
                </w:rPr>
                <w:t>&lt;2&gt;</w:t>
              </w:r>
            </w:hyperlink>
          </w:p>
        </w:tc>
        <w:tc>
          <w:tcPr>
            <w:tcW w:w="19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период 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hyperlink w:anchor="Par298" w:history="1">
              <w:r w:rsidRPr="00041361">
                <w:rPr>
                  <w:rFonts w:ascii="Arial" w:hAnsi="Arial" w:cs="Arial"/>
                  <w:color w:val="0000FF"/>
                  <w:sz w:val="16"/>
                  <w:szCs w:val="16"/>
                </w:rPr>
                <w:t>&lt;3&gt;</w:t>
              </w:r>
            </w:hyperlink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период 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hyperlink w:anchor="Par297" w:history="1">
              <w:r w:rsidRPr="00041361">
                <w:rPr>
                  <w:rFonts w:ascii="Arial" w:hAnsi="Arial" w:cs="Arial"/>
                  <w:color w:val="0000FF"/>
                  <w:sz w:val="16"/>
                  <w:szCs w:val="16"/>
                </w:rPr>
                <w:t>&lt;2&gt;</w:t>
              </w:r>
            </w:hyperlink>
          </w:p>
        </w:tc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361">
              <w:rPr>
                <w:rFonts w:ascii="Arial" w:hAnsi="Arial" w:cs="Arial"/>
                <w:sz w:val="16"/>
                <w:szCs w:val="16"/>
              </w:rPr>
              <w:t xml:space="preserve">период </w:t>
            </w:r>
          </w:p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hyperlink w:anchor="Par298" w:history="1">
              <w:r w:rsidRPr="00041361">
                <w:rPr>
                  <w:rFonts w:ascii="Arial" w:hAnsi="Arial" w:cs="Arial"/>
                  <w:color w:val="0000FF"/>
                  <w:sz w:val="16"/>
                  <w:szCs w:val="16"/>
                </w:rPr>
                <w:t>&lt;3&gt;</w:t>
              </w:r>
            </w:hyperlink>
          </w:p>
        </w:tc>
      </w:tr>
      <w:tr w:rsidR="004D465A" w:rsidRPr="00041361" w:rsidTr="004D46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6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3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4D465A" w:rsidRPr="00041361" w:rsidTr="004D46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6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3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465A" w:rsidRPr="00041361" w:rsidRDefault="004D465A" w:rsidP="00944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:rsidR="004D465A" w:rsidRPr="00041361" w:rsidRDefault="004D465A" w:rsidP="004D46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041361">
        <w:rPr>
          <w:rFonts w:ascii="Arial" w:hAnsi="Arial" w:cs="Arial"/>
        </w:rPr>
        <w:t>--------------------------------</w:t>
      </w:r>
    </w:p>
    <w:p w:rsidR="004D465A" w:rsidRPr="00041361" w:rsidRDefault="004D465A" w:rsidP="004D46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bookmarkStart w:id="18" w:name="Par296"/>
      <w:bookmarkEnd w:id="18"/>
      <w:r w:rsidRPr="00041361">
        <w:rPr>
          <w:rFonts w:ascii="Arial" w:hAnsi="Arial" w:cs="Arial"/>
        </w:rPr>
        <w:t>&lt;1&gt; Нормативный правовой акт.</w:t>
      </w:r>
    </w:p>
    <w:p w:rsidR="004D465A" w:rsidRPr="00041361" w:rsidRDefault="004D465A" w:rsidP="004D46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bookmarkStart w:id="19" w:name="Par297"/>
      <w:bookmarkEnd w:id="19"/>
      <w:r w:rsidRPr="00041361">
        <w:rPr>
          <w:rFonts w:ascii="Arial" w:hAnsi="Arial" w:cs="Arial"/>
        </w:rPr>
        <w:t>&lt;2&gt; Аналогичный период прошлого года.</w:t>
      </w:r>
    </w:p>
    <w:p w:rsidR="004D465A" w:rsidRPr="00041361" w:rsidRDefault="004D465A" w:rsidP="004D46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bookmarkStart w:id="20" w:name="Par298"/>
      <w:bookmarkEnd w:id="20"/>
      <w:r w:rsidRPr="00041361">
        <w:rPr>
          <w:rFonts w:ascii="Arial" w:hAnsi="Arial" w:cs="Arial"/>
        </w:rPr>
        <w:t>&lt;3&gt; Отчетный период.</w:t>
      </w:r>
    </w:p>
    <w:sectPr w:rsidR="004D465A" w:rsidRPr="00041361" w:rsidSect="003E6427">
      <w:pgSz w:w="16838" w:h="11905" w:orient="landscape"/>
      <w:pgMar w:top="1135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250A0"/>
    <w:rsid w:val="00041361"/>
    <w:rsid w:val="003E6427"/>
    <w:rsid w:val="00410ED0"/>
    <w:rsid w:val="004421F7"/>
    <w:rsid w:val="004D465A"/>
    <w:rsid w:val="006E05AD"/>
    <w:rsid w:val="00C71A56"/>
    <w:rsid w:val="00E250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5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250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F0DAB54492B689AC6FC43F220928683A41CBFED8ABA156BD1A23FA56BFFW5H" TargetMode="External"/><Relationship Id="rId13" Type="http://schemas.openxmlformats.org/officeDocument/2006/relationships/hyperlink" Target="consultantplus://offline/ref=7F0DAB54492B689AC6FC43F220928683A41BB1EE8BBE156BD1A23FA56BFFW5H" TargetMode="External"/><Relationship Id="rId18" Type="http://schemas.openxmlformats.org/officeDocument/2006/relationships/hyperlink" Target="consultantplus://offline/ref=7F0DAB54492B689AC6FC43F220928683A41BBCE580BE156BD1A23FA56BF53951165581D8ABAA324FFDWBH" TargetMode="External"/><Relationship Id="rId26" Type="http://schemas.openxmlformats.org/officeDocument/2006/relationships/hyperlink" Target="consultantplus://offline/ref=7F0DAB54492B689AC6FC43F220928683A41BB1EE8BBD156BD1A23FA56BF53951165581D8ABAA334CFDWCH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F0DAB54492B689AC6FC43F220928683A41BBBE881BC156BD1A23FA56BF53951165581D8ABAA324FFDWEH" TargetMode="External"/><Relationship Id="rId34" Type="http://schemas.openxmlformats.org/officeDocument/2006/relationships/hyperlink" Target="consultantplus://offline/ref=FD67930B524943719448BE03F3BAED16E8EFB3A29B74B9B6FD09C9BF4C47EB08817C0E68704C7945G5W6H" TargetMode="External"/><Relationship Id="rId7" Type="http://schemas.openxmlformats.org/officeDocument/2006/relationships/hyperlink" Target="consultantplus://offline/ref=7F0DAB54492B689AC6FC43F220928683A41BBEE58BB2156BD1A23FA56BFFW5H" TargetMode="External"/><Relationship Id="rId12" Type="http://schemas.openxmlformats.org/officeDocument/2006/relationships/hyperlink" Target="consultantplus://offline/ref=7F0DAB54492B689AC6FC43F220928683A41BBCE580BE156BD1A23FA56BF53951165581D8ABAA324FFDWBH" TargetMode="External"/><Relationship Id="rId17" Type="http://schemas.openxmlformats.org/officeDocument/2006/relationships/hyperlink" Target="consultantplus://offline/ref=7F0DAB54492B689AC6FC43F220928683A41BBCE580BE156BD1A23FA56BF53951165581D8ABAA324FFDWBH" TargetMode="External"/><Relationship Id="rId25" Type="http://schemas.openxmlformats.org/officeDocument/2006/relationships/hyperlink" Target="consultantplus://offline/ref=7F0DAB54492B689AC6FC43F220928683A41BBCE580BE156BD1A23FA56BF53951165581D8ABAA324FFDWBH" TargetMode="External"/><Relationship Id="rId33" Type="http://schemas.openxmlformats.org/officeDocument/2006/relationships/hyperlink" Target="consultantplus://offline/ref=FD67930B524943719448BE03F3BAED16E8EFB1A29078B9B6FD09C9BF4C47EB08817C0E68704C7943G5W6H" TargetMode="External"/><Relationship Id="rId38" Type="http://schemas.openxmlformats.org/officeDocument/2006/relationships/hyperlink" Target="consultantplus://offline/ref=FD67930B524943719448BE03F3BAED16E8EFB3A29B74B9B6FD09C9BF4C47EB08817C0E68704C7944G5W2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7F0DAB54492B689AC6FC43F220928683A41ABCEF8BBF156BD1A23FA56BFFW5H" TargetMode="External"/><Relationship Id="rId20" Type="http://schemas.openxmlformats.org/officeDocument/2006/relationships/hyperlink" Target="consultantplus://offline/ref=7F0DAB54492B689AC6FC43F220928683A41ABBEA8FBB156BD1A23FA56BF53951165581D8ABAA3244FDW9H" TargetMode="External"/><Relationship Id="rId29" Type="http://schemas.openxmlformats.org/officeDocument/2006/relationships/hyperlink" Target="consultantplus://offline/ref=7F0DAB54492B689AC6FC43F220928683A41BBCE580BE156BD1A23FA56BF53951165581D8ABAA324FFDWBH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F0DAB54492B689AC6FC43F220928683AD16B9E48BB04861D9FB33A7F6WCH" TargetMode="External"/><Relationship Id="rId11" Type="http://schemas.openxmlformats.org/officeDocument/2006/relationships/hyperlink" Target="consultantplus://offline/ref=7F0DAB54492B689AC6FC43F220928683A41BBCE580BE156BD1A23FA56BF53951165581D8ABAA324CFDWFH" TargetMode="External"/><Relationship Id="rId24" Type="http://schemas.openxmlformats.org/officeDocument/2006/relationships/hyperlink" Target="consultantplus://offline/ref=7F0DAB54492B689AC6FC43F220928683A41BBCE580BE156BD1A23FA56BF53951165581D8ABAA324FFDWBH" TargetMode="External"/><Relationship Id="rId32" Type="http://schemas.openxmlformats.org/officeDocument/2006/relationships/hyperlink" Target="consultantplus://offline/ref=FD67930B524943719448BE03F3BAED16E8EFB4AF9A76B9B6FD09C9BF4C47EB08817C0E68704C7944G5W3H" TargetMode="External"/><Relationship Id="rId37" Type="http://schemas.openxmlformats.org/officeDocument/2006/relationships/hyperlink" Target="consultantplus://offline/ref=FD67930B524943719448BE03F3BAED16E8EFB3A29B74B9B6FD09C9BF4C47EB08817C0E68704C7944G5W3H" TargetMode="External"/><Relationship Id="rId40" Type="http://schemas.openxmlformats.org/officeDocument/2006/relationships/theme" Target="theme/theme1.xml"/><Relationship Id="rId5" Type="http://schemas.openxmlformats.org/officeDocument/2006/relationships/hyperlink" Target="consultantplus://offline/ref=7F0DAB54492B689AC6FC43F220928683A41BBBE881BC156BD1A23FA56BF53951165581D8ABAA324FFDWEH" TargetMode="External"/><Relationship Id="rId15" Type="http://schemas.openxmlformats.org/officeDocument/2006/relationships/hyperlink" Target="consultantplus://offline/ref=7F0DAB54492B689AC6FC43F220928683A41DBDEE8FBF156BD1A23FA56BFFW5H" TargetMode="External"/><Relationship Id="rId23" Type="http://schemas.openxmlformats.org/officeDocument/2006/relationships/hyperlink" Target="consultantplus://offline/ref=7F0DAB54492B689AC6FC43F220928683A41BBCE580BE156BD1A23FA56BF53951165581D8ABAA324FFDWBH" TargetMode="External"/><Relationship Id="rId28" Type="http://schemas.openxmlformats.org/officeDocument/2006/relationships/hyperlink" Target="consultantplus://offline/ref=7F0DAB54492B689AC6FC43F220928683A41ABCE48DB2156BD1A23FA56BF53951165581D8ABAA324DFDW4H" TargetMode="External"/><Relationship Id="rId36" Type="http://schemas.openxmlformats.org/officeDocument/2006/relationships/hyperlink" Target="consultantplus://offline/ref=FD67930B524943719448BE03F3BAED16E8EFB3A29B74B9B6FD09C9BF4C47EB08817C0E68704C7945G5W6H" TargetMode="External"/><Relationship Id="rId10" Type="http://schemas.openxmlformats.org/officeDocument/2006/relationships/hyperlink" Target="consultantplus://offline/ref=7F0DAB54492B689AC6FC43F220928683A41BBBE881BC156BD1A23FA56BFFW5H" TargetMode="External"/><Relationship Id="rId19" Type="http://schemas.openxmlformats.org/officeDocument/2006/relationships/hyperlink" Target="consultantplus://offline/ref=7F0DAB54492B689AC6FC43F220928683A41CBFED8ABA156BD1A23FA56BF53951165581D8ABAA324FFDW9H" TargetMode="External"/><Relationship Id="rId31" Type="http://schemas.openxmlformats.org/officeDocument/2006/relationships/hyperlink" Target="consultantplus://offline/ref=FD67930B524943719448BE03F3BAED16E8EEBFAE9175B9B6FD09C9BF4CG4W7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F0DAB54492B689AC6FC43F220928683A41ABBEA8FBB156BD1A23FA56BFFW5H" TargetMode="External"/><Relationship Id="rId14" Type="http://schemas.openxmlformats.org/officeDocument/2006/relationships/hyperlink" Target="consultantplus://offline/ref=7F0DAB54492B689AC6FC43F220928683A41BB1EE8BBD156BD1A23FA56BFFW5H" TargetMode="External"/><Relationship Id="rId22" Type="http://schemas.openxmlformats.org/officeDocument/2006/relationships/hyperlink" Target="consultantplus://offline/ref=7F0DAB54492B689AC6FC43F220928683A41BB1EE8BBE156BD1A23FA56BF53951165581D8ABAA324FFDW4H" TargetMode="External"/><Relationship Id="rId27" Type="http://schemas.openxmlformats.org/officeDocument/2006/relationships/hyperlink" Target="consultantplus://offline/ref=7F0DAB54492B689AC6FC43F220928683A41BB1EE8BBD156BD1A23FA56BF53951165581D8A8FAWDH" TargetMode="External"/><Relationship Id="rId30" Type="http://schemas.openxmlformats.org/officeDocument/2006/relationships/hyperlink" Target="consultantplus://offline/ref=7F0DAB54492B689AC6FC43F220928683A41BBBE881BC156BD1A23FA56BFFW5H" TargetMode="External"/><Relationship Id="rId35" Type="http://schemas.openxmlformats.org/officeDocument/2006/relationships/hyperlink" Target="consultantplus://offline/ref=FD67930B524943719448BE03F3BAED16E8EFB4AF9A76B9B6FD09C9BF4CG4W7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97087-19CE-4B0D-9BD1-03728172E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12</Pages>
  <Words>5783</Words>
  <Characters>32967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УФК49</Company>
  <LinksUpToDate>false</LinksUpToDate>
  <CharactersWithSpaces>38673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TepeevYA</dc:creator>
  <cp:keywords/>
  <dc:description/>
  <cp:lastModifiedBy>TepeevYA</cp:lastModifiedBy>
  <cp:revision>1</cp:revision>
  <dcterms:created xsi:type="dcterms:W3CDTF">2014-06-04T07:22:00Z</dcterms:created>
  <dcterms:modified xsi:type="dcterms:W3CDTF">2014-06-04T07:37:00Z</dcterms:modified>
</cp:coreProperties>
</file>